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6C4E60" w14:textId="77777777" w:rsidR="00CB0E5B" w:rsidRDefault="00C201B8">
      <w:pPr>
        <w:spacing w:before="240" w:after="120"/>
      </w:pPr>
      <w:bookmarkStart w:id="0" w:name="h.gjdgxs" w:colFirst="0" w:colLast="0"/>
      <w:bookmarkStart w:id="1" w:name="_GoBack"/>
      <w:bookmarkEnd w:id="0"/>
      <w:bookmarkEnd w:id="1"/>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1117"/>
        <w:gridCol w:w="6296"/>
      </w:tblGrid>
      <w:tr w:rsidR="00CB0E5B" w14:paraId="706C4E68"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61" w14:textId="77777777" w:rsidR="00CB0E5B" w:rsidRPr="00782288" w:rsidRDefault="008829DA">
            <w:pPr>
              <w:rPr>
                <w:b/>
                <w:sz w:val="20"/>
                <w:szCs w:val="20"/>
              </w:rPr>
            </w:pPr>
            <w:r w:rsidRPr="00782288">
              <w:rPr>
                <w:b/>
                <w:sz w:val="20"/>
                <w:szCs w:val="20"/>
              </w:rPr>
              <w:t>Qualification</w:t>
            </w:r>
          </w:p>
        </w:tc>
        <w:tc>
          <w:tcPr>
            <w:tcW w:w="6296" w:type="dxa"/>
            <w:tcBorders>
              <w:top w:val="single" w:sz="4" w:space="0" w:color="000000"/>
              <w:left w:val="single" w:sz="4" w:space="0" w:color="000000"/>
              <w:bottom w:val="single" w:sz="4" w:space="0" w:color="000000"/>
              <w:right w:val="single" w:sz="4" w:space="0" w:color="000000"/>
            </w:tcBorders>
            <w:vAlign w:val="center"/>
          </w:tcPr>
          <w:p w14:paraId="706C4E62" w14:textId="77777777" w:rsidR="00782288" w:rsidRDefault="00782288" w:rsidP="00782288">
            <w:pPr>
              <w:rPr>
                <w:sz w:val="20"/>
                <w:szCs w:val="20"/>
              </w:rPr>
            </w:pPr>
            <w:r>
              <w:rPr>
                <w:sz w:val="20"/>
                <w:szCs w:val="20"/>
              </w:rPr>
              <w:t xml:space="preserve">Pearson </w:t>
            </w:r>
            <w:r w:rsidRPr="00071E3F">
              <w:rPr>
                <w:sz w:val="20"/>
                <w:szCs w:val="20"/>
              </w:rPr>
              <w:t xml:space="preserve">BTEC </w:t>
            </w:r>
            <w:r>
              <w:rPr>
                <w:sz w:val="20"/>
                <w:szCs w:val="20"/>
              </w:rPr>
              <w:t>Level 3 National Certificate in Sport</w:t>
            </w:r>
          </w:p>
          <w:p w14:paraId="706C4E63" w14:textId="77777777" w:rsidR="00782288" w:rsidRDefault="00782288" w:rsidP="00782288">
            <w:pPr>
              <w:rPr>
                <w:sz w:val="20"/>
                <w:szCs w:val="20"/>
              </w:rPr>
            </w:pPr>
            <w:r>
              <w:rPr>
                <w:sz w:val="20"/>
                <w:szCs w:val="20"/>
              </w:rPr>
              <w:t>Pearson BTEC Level 3 National Extended Certificate in Sport</w:t>
            </w:r>
          </w:p>
          <w:p w14:paraId="706C4E64" w14:textId="77777777" w:rsidR="00782288" w:rsidRDefault="00782288" w:rsidP="00782288">
            <w:pPr>
              <w:rPr>
                <w:sz w:val="20"/>
                <w:szCs w:val="20"/>
              </w:rPr>
            </w:pPr>
            <w:r>
              <w:rPr>
                <w:sz w:val="20"/>
                <w:szCs w:val="20"/>
              </w:rPr>
              <w:t>Pearson BTEC Level 3 National Foundation Diploma in Sport</w:t>
            </w:r>
          </w:p>
          <w:p w14:paraId="706C4E65" w14:textId="77777777" w:rsidR="00782288" w:rsidRDefault="00782288" w:rsidP="00782288">
            <w:pPr>
              <w:rPr>
                <w:sz w:val="20"/>
                <w:szCs w:val="20"/>
              </w:rPr>
            </w:pPr>
            <w:r>
              <w:rPr>
                <w:sz w:val="20"/>
                <w:szCs w:val="20"/>
              </w:rPr>
              <w:t>Pearson BTEC Level 3 National Diploma in Sport</w:t>
            </w:r>
          </w:p>
          <w:p w14:paraId="706C4E66" w14:textId="77777777" w:rsidR="00782288" w:rsidRDefault="00782288" w:rsidP="00782288">
            <w:pPr>
              <w:rPr>
                <w:sz w:val="20"/>
                <w:szCs w:val="20"/>
              </w:rPr>
            </w:pPr>
            <w:r>
              <w:rPr>
                <w:sz w:val="20"/>
                <w:szCs w:val="20"/>
              </w:rPr>
              <w:t>Pearson BTEC Level 3 National Extended Diploma in Sport</w:t>
            </w:r>
          </w:p>
          <w:p w14:paraId="706C4E67" w14:textId="77777777" w:rsidR="0054044A" w:rsidRPr="00782288" w:rsidRDefault="0054044A" w:rsidP="00602576">
            <w:pPr>
              <w:rPr>
                <w:sz w:val="20"/>
                <w:szCs w:val="20"/>
              </w:rPr>
            </w:pPr>
          </w:p>
        </w:tc>
      </w:tr>
      <w:tr w:rsidR="008829DA" w14:paraId="706C4E6C"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69" w14:textId="77777777" w:rsidR="008829DA" w:rsidRPr="00782288" w:rsidRDefault="00813879">
            <w:pPr>
              <w:rPr>
                <w:b/>
                <w:sz w:val="20"/>
                <w:szCs w:val="20"/>
              </w:rPr>
            </w:pPr>
            <w:r w:rsidRPr="00782288">
              <w:rPr>
                <w:b/>
                <w:sz w:val="20"/>
                <w:szCs w:val="20"/>
              </w:rPr>
              <w:t>Unit number and t</w:t>
            </w:r>
            <w:r w:rsidR="008829DA" w:rsidRPr="00782288">
              <w:rPr>
                <w:b/>
                <w:sz w:val="20"/>
                <w:szCs w:val="20"/>
              </w:rPr>
              <w:t>itle</w:t>
            </w:r>
          </w:p>
          <w:p w14:paraId="706C4E6A" w14:textId="77777777" w:rsidR="008829DA" w:rsidRPr="00782288" w:rsidRDefault="008829DA">
            <w:pPr>
              <w:rPr>
                <w:b/>
                <w:sz w:val="20"/>
                <w:szCs w:val="20"/>
              </w:rPr>
            </w:pPr>
          </w:p>
        </w:tc>
        <w:tc>
          <w:tcPr>
            <w:tcW w:w="6296" w:type="dxa"/>
            <w:tcBorders>
              <w:top w:val="single" w:sz="4" w:space="0" w:color="000000"/>
              <w:left w:val="single" w:sz="4" w:space="0" w:color="000000"/>
              <w:bottom w:val="single" w:sz="4" w:space="0" w:color="000000"/>
              <w:right w:val="single" w:sz="4" w:space="0" w:color="000000"/>
            </w:tcBorders>
            <w:vAlign w:val="center"/>
          </w:tcPr>
          <w:p w14:paraId="706C4E6B" w14:textId="77777777" w:rsidR="0099239B" w:rsidRPr="00782288" w:rsidRDefault="00EF4A08" w:rsidP="00602576">
            <w:pPr>
              <w:rPr>
                <w:b/>
                <w:sz w:val="20"/>
                <w:szCs w:val="20"/>
              </w:rPr>
            </w:pPr>
            <w:r w:rsidRPr="00782288">
              <w:rPr>
                <w:b/>
                <w:sz w:val="20"/>
                <w:szCs w:val="20"/>
              </w:rPr>
              <w:t xml:space="preserve">Unit 7: Practical Sports Performance </w:t>
            </w:r>
          </w:p>
        </w:tc>
      </w:tr>
      <w:tr w:rsidR="008829DA" w14:paraId="706C4E72"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6D" w14:textId="77777777" w:rsidR="008829DA" w:rsidRPr="00782288" w:rsidRDefault="008829DA" w:rsidP="00E87791">
            <w:pPr>
              <w:rPr>
                <w:b/>
                <w:sz w:val="20"/>
                <w:szCs w:val="20"/>
              </w:rPr>
            </w:pPr>
            <w:r w:rsidRPr="00782288">
              <w:rPr>
                <w:b/>
                <w:sz w:val="20"/>
                <w:szCs w:val="20"/>
              </w:rPr>
              <w:t xml:space="preserve">Learning aim(s) </w:t>
            </w:r>
          </w:p>
        </w:tc>
        <w:tc>
          <w:tcPr>
            <w:tcW w:w="6296" w:type="dxa"/>
            <w:tcBorders>
              <w:top w:val="single" w:sz="4" w:space="0" w:color="000000"/>
              <w:left w:val="single" w:sz="4" w:space="0" w:color="000000"/>
              <w:bottom w:val="single" w:sz="4" w:space="0" w:color="000000"/>
              <w:right w:val="single" w:sz="4" w:space="0" w:color="000000"/>
            </w:tcBorders>
            <w:vAlign w:val="center"/>
          </w:tcPr>
          <w:p w14:paraId="706C4E6E" w14:textId="77777777" w:rsidR="008829DA" w:rsidRPr="00782288" w:rsidRDefault="00E87791" w:rsidP="00602576">
            <w:pPr>
              <w:rPr>
                <w:sz w:val="20"/>
                <w:szCs w:val="20"/>
              </w:rPr>
            </w:pPr>
            <w:r w:rsidRPr="00782288">
              <w:rPr>
                <w:b/>
                <w:sz w:val="20"/>
                <w:szCs w:val="20"/>
              </w:rPr>
              <w:t>C:</w:t>
            </w:r>
            <w:r w:rsidRPr="00782288">
              <w:rPr>
                <w:sz w:val="20"/>
                <w:szCs w:val="20"/>
              </w:rPr>
              <w:t xml:space="preserve"> Develop skills, techniques and tactics for sporting activity in order to meet sport aims</w:t>
            </w:r>
          </w:p>
          <w:p w14:paraId="706C4E6F" w14:textId="77777777" w:rsidR="00E87791" w:rsidRPr="00782288" w:rsidRDefault="00E87791" w:rsidP="00602576">
            <w:pPr>
              <w:rPr>
                <w:sz w:val="20"/>
                <w:szCs w:val="20"/>
              </w:rPr>
            </w:pPr>
          </w:p>
          <w:p w14:paraId="706C4E70" w14:textId="77777777" w:rsidR="00E87791" w:rsidRPr="00782288" w:rsidRDefault="00E87791" w:rsidP="00602576">
            <w:pPr>
              <w:rPr>
                <w:sz w:val="20"/>
                <w:szCs w:val="20"/>
              </w:rPr>
            </w:pPr>
            <w:r w:rsidRPr="00782288">
              <w:rPr>
                <w:b/>
                <w:sz w:val="20"/>
                <w:szCs w:val="20"/>
              </w:rPr>
              <w:t>D:</w:t>
            </w:r>
            <w:r w:rsidRPr="00782288">
              <w:rPr>
                <w:sz w:val="20"/>
                <w:szCs w:val="20"/>
              </w:rPr>
              <w:t xml:space="preserve"> Reflect on own practical performance using</w:t>
            </w:r>
          </w:p>
          <w:p w14:paraId="706C4E71" w14:textId="77777777" w:rsidR="00E87791" w:rsidRPr="00782288" w:rsidRDefault="00E87791" w:rsidP="00602576">
            <w:pPr>
              <w:rPr>
                <w:sz w:val="20"/>
                <w:szCs w:val="20"/>
              </w:rPr>
            </w:pPr>
            <w:r w:rsidRPr="00782288">
              <w:rPr>
                <w:sz w:val="20"/>
                <w:szCs w:val="20"/>
              </w:rPr>
              <w:t>selected assessment methods</w:t>
            </w:r>
          </w:p>
        </w:tc>
      </w:tr>
      <w:tr w:rsidR="008829DA" w14:paraId="706C4E76"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73" w14:textId="77777777" w:rsidR="008829DA" w:rsidRPr="00782288" w:rsidRDefault="008829DA">
            <w:pPr>
              <w:rPr>
                <w:b/>
                <w:sz w:val="20"/>
                <w:szCs w:val="20"/>
              </w:rPr>
            </w:pPr>
            <w:r w:rsidRPr="00782288">
              <w:rPr>
                <w:b/>
                <w:sz w:val="20"/>
                <w:szCs w:val="20"/>
              </w:rPr>
              <w:t>Assignment title</w:t>
            </w:r>
          </w:p>
        </w:tc>
        <w:tc>
          <w:tcPr>
            <w:tcW w:w="6296" w:type="dxa"/>
            <w:tcBorders>
              <w:top w:val="single" w:sz="4" w:space="0" w:color="000000"/>
              <w:left w:val="single" w:sz="4" w:space="0" w:color="000000"/>
              <w:bottom w:val="single" w:sz="4" w:space="0" w:color="000000"/>
              <w:right w:val="single" w:sz="4" w:space="0" w:color="000000"/>
            </w:tcBorders>
            <w:vAlign w:val="center"/>
          </w:tcPr>
          <w:p w14:paraId="706C4E74" w14:textId="77777777" w:rsidR="008829DA" w:rsidRPr="00782288" w:rsidRDefault="00A213C9" w:rsidP="00602576">
            <w:pPr>
              <w:rPr>
                <w:sz w:val="20"/>
                <w:szCs w:val="20"/>
              </w:rPr>
            </w:pPr>
            <w:r w:rsidRPr="00782288">
              <w:rPr>
                <w:sz w:val="20"/>
                <w:szCs w:val="20"/>
              </w:rPr>
              <w:t xml:space="preserve">Assessing Performance </w:t>
            </w:r>
            <w:r w:rsidR="00180B02" w:rsidRPr="00782288">
              <w:rPr>
                <w:sz w:val="20"/>
                <w:szCs w:val="20"/>
              </w:rPr>
              <w:t xml:space="preserve">in an individual and team sport </w:t>
            </w:r>
          </w:p>
          <w:p w14:paraId="706C4E75" w14:textId="77777777" w:rsidR="00957F2E" w:rsidRPr="00782288" w:rsidRDefault="00957F2E" w:rsidP="00602576">
            <w:pPr>
              <w:rPr>
                <w:sz w:val="20"/>
                <w:szCs w:val="20"/>
              </w:rPr>
            </w:pPr>
          </w:p>
        </w:tc>
      </w:tr>
      <w:tr w:rsidR="00CB0E5B" w14:paraId="706C4E7A"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77" w14:textId="77777777" w:rsidR="00CB0E5B" w:rsidRPr="00782288" w:rsidRDefault="00C201B8">
            <w:pPr>
              <w:rPr>
                <w:sz w:val="20"/>
                <w:szCs w:val="20"/>
              </w:rPr>
            </w:pPr>
            <w:r w:rsidRPr="00782288">
              <w:rPr>
                <w:b/>
                <w:sz w:val="20"/>
                <w:szCs w:val="20"/>
              </w:rPr>
              <w:t>Assessor</w:t>
            </w:r>
          </w:p>
        </w:tc>
        <w:tc>
          <w:tcPr>
            <w:tcW w:w="6296" w:type="dxa"/>
            <w:tcBorders>
              <w:top w:val="single" w:sz="4" w:space="0" w:color="000000"/>
              <w:left w:val="single" w:sz="4" w:space="0" w:color="000000"/>
              <w:bottom w:val="single" w:sz="4" w:space="0" w:color="000000"/>
              <w:right w:val="single" w:sz="4" w:space="0" w:color="000000"/>
            </w:tcBorders>
            <w:vAlign w:val="center"/>
          </w:tcPr>
          <w:p w14:paraId="706C4E78" w14:textId="77777777" w:rsidR="00CB0E5B" w:rsidRPr="00782288" w:rsidRDefault="00CB0E5B" w:rsidP="00602576">
            <w:pPr>
              <w:rPr>
                <w:sz w:val="20"/>
                <w:szCs w:val="20"/>
              </w:rPr>
            </w:pPr>
          </w:p>
          <w:p w14:paraId="706C4E79" w14:textId="77777777" w:rsidR="0054044A" w:rsidRPr="00782288" w:rsidRDefault="0054044A" w:rsidP="00602576">
            <w:pPr>
              <w:rPr>
                <w:sz w:val="20"/>
                <w:szCs w:val="20"/>
              </w:rPr>
            </w:pPr>
          </w:p>
        </w:tc>
      </w:tr>
      <w:tr w:rsidR="00CB0E5B" w14:paraId="706C4E7E"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7B" w14:textId="77777777" w:rsidR="00CB0E5B" w:rsidRPr="00782288" w:rsidRDefault="00813879">
            <w:pPr>
              <w:rPr>
                <w:sz w:val="20"/>
                <w:szCs w:val="20"/>
              </w:rPr>
            </w:pPr>
            <w:r w:rsidRPr="00782288">
              <w:rPr>
                <w:b/>
                <w:sz w:val="20"/>
                <w:szCs w:val="20"/>
              </w:rPr>
              <w:t>Issue date</w:t>
            </w:r>
          </w:p>
        </w:tc>
        <w:tc>
          <w:tcPr>
            <w:tcW w:w="6296" w:type="dxa"/>
            <w:tcBorders>
              <w:left w:val="single" w:sz="4" w:space="0" w:color="000000"/>
              <w:bottom w:val="single" w:sz="4" w:space="0" w:color="000000"/>
            </w:tcBorders>
            <w:vAlign w:val="center"/>
          </w:tcPr>
          <w:p w14:paraId="706C4E7C" w14:textId="77777777" w:rsidR="00CB0E5B" w:rsidRPr="00782288" w:rsidRDefault="00CB0E5B" w:rsidP="00602576">
            <w:pPr>
              <w:rPr>
                <w:sz w:val="20"/>
                <w:szCs w:val="20"/>
              </w:rPr>
            </w:pPr>
          </w:p>
          <w:p w14:paraId="706C4E7D" w14:textId="77777777" w:rsidR="0054044A" w:rsidRPr="00782288" w:rsidRDefault="0054044A" w:rsidP="00602576">
            <w:pPr>
              <w:rPr>
                <w:sz w:val="20"/>
                <w:szCs w:val="20"/>
              </w:rPr>
            </w:pPr>
          </w:p>
        </w:tc>
      </w:tr>
      <w:tr w:rsidR="00CB0E5B" w14:paraId="706C4E82" w14:textId="77777777" w:rsidTr="00B71148">
        <w:tc>
          <w:tcPr>
            <w:tcW w:w="2911"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706C4E7F" w14:textId="77777777" w:rsidR="00CB0E5B" w:rsidRPr="00782288" w:rsidRDefault="00C201B8">
            <w:pPr>
              <w:rPr>
                <w:sz w:val="20"/>
                <w:szCs w:val="20"/>
              </w:rPr>
            </w:pPr>
            <w:r w:rsidRPr="00782288">
              <w:rPr>
                <w:b/>
                <w:sz w:val="20"/>
                <w:szCs w:val="20"/>
              </w:rPr>
              <w:t xml:space="preserve">Hand in deadline   </w:t>
            </w:r>
          </w:p>
        </w:tc>
        <w:tc>
          <w:tcPr>
            <w:tcW w:w="6296" w:type="dxa"/>
            <w:tcBorders>
              <w:left w:val="single" w:sz="4" w:space="0" w:color="000000"/>
              <w:bottom w:val="single" w:sz="4" w:space="0" w:color="auto"/>
            </w:tcBorders>
            <w:vAlign w:val="center"/>
          </w:tcPr>
          <w:p w14:paraId="706C4E80" w14:textId="77777777" w:rsidR="00CB0E5B" w:rsidRPr="00782288" w:rsidRDefault="00CB0E5B" w:rsidP="00602576">
            <w:pPr>
              <w:rPr>
                <w:sz w:val="20"/>
                <w:szCs w:val="20"/>
              </w:rPr>
            </w:pPr>
          </w:p>
          <w:p w14:paraId="706C4E81" w14:textId="77777777" w:rsidR="0054044A" w:rsidRPr="00782288" w:rsidRDefault="0054044A" w:rsidP="00602576">
            <w:pPr>
              <w:rPr>
                <w:sz w:val="20"/>
                <w:szCs w:val="20"/>
              </w:rPr>
            </w:pPr>
          </w:p>
        </w:tc>
      </w:tr>
      <w:tr w:rsidR="00CB0E5B" w14:paraId="706C4E84" w14:textId="77777777" w:rsidTr="00B71148">
        <w:tc>
          <w:tcPr>
            <w:tcW w:w="9207" w:type="dxa"/>
            <w:gridSpan w:val="3"/>
            <w:tcBorders>
              <w:top w:val="single" w:sz="4" w:space="0" w:color="auto"/>
              <w:left w:val="nil"/>
              <w:bottom w:val="nil"/>
              <w:right w:val="nil"/>
            </w:tcBorders>
            <w:shd w:val="clear" w:color="auto" w:fill="FFFFFF"/>
            <w:vAlign w:val="center"/>
          </w:tcPr>
          <w:p w14:paraId="706C4E83" w14:textId="77777777" w:rsidR="00CB0E5B" w:rsidRPr="00782288" w:rsidRDefault="00CB0E5B" w:rsidP="00602576">
            <w:pPr>
              <w:rPr>
                <w:sz w:val="20"/>
                <w:szCs w:val="20"/>
              </w:rPr>
            </w:pPr>
          </w:p>
        </w:tc>
      </w:tr>
      <w:tr w:rsidR="00CB0E5B" w14:paraId="706C4E86" w14:textId="77777777" w:rsidTr="00B71148">
        <w:tc>
          <w:tcPr>
            <w:tcW w:w="9207" w:type="dxa"/>
            <w:gridSpan w:val="3"/>
            <w:tcBorders>
              <w:top w:val="nil"/>
              <w:left w:val="nil"/>
              <w:bottom w:val="single" w:sz="4" w:space="0" w:color="auto"/>
              <w:right w:val="nil"/>
            </w:tcBorders>
            <w:vAlign w:val="center"/>
          </w:tcPr>
          <w:p w14:paraId="706C4E85" w14:textId="77777777" w:rsidR="00CB0E5B" w:rsidRPr="00782288" w:rsidRDefault="00CB0E5B" w:rsidP="00602576">
            <w:pPr>
              <w:rPr>
                <w:sz w:val="20"/>
                <w:szCs w:val="20"/>
              </w:rPr>
            </w:pPr>
          </w:p>
        </w:tc>
      </w:tr>
      <w:tr w:rsidR="00CB0E5B" w14:paraId="706C4E94" w14:textId="77777777" w:rsidTr="00B71148">
        <w:tc>
          <w:tcPr>
            <w:tcW w:w="2911"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06C4E87" w14:textId="77777777" w:rsidR="00CB0E5B" w:rsidRPr="00782288" w:rsidRDefault="00AD3937">
            <w:pPr>
              <w:rPr>
                <w:sz w:val="20"/>
                <w:szCs w:val="20"/>
              </w:rPr>
            </w:pPr>
            <w:r w:rsidRPr="00782288">
              <w:rPr>
                <w:b/>
                <w:sz w:val="20"/>
                <w:szCs w:val="20"/>
              </w:rPr>
              <w:t xml:space="preserve">Vocational </w:t>
            </w:r>
            <w:r w:rsidR="00C201B8" w:rsidRPr="00782288">
              <w:rPr>
                <w:b/>
                <w:sz w:val="20"/>
                <w:szCs w:val="20"/>
              </w:rPr>
              <w:t>Scenario</w:t>
            </w:r>
            <w:r w:rsidRPr="00782288">
              <w:rPr>
                <w:b/>
                <w:sz w:val="20"/>
                <w:szCs w:val="20"/>
              </w:rPr>
              <w:t xml:space="preserve"> or Context</w:t>
            </w:r>
          </w:p>
        </w:tc>
        <w:tc>
          <w:tcPr>
            <w:tcW w:w="6296" w:type="dxa"/>
            <w:tcBorders>
              <w:top w:val="single" w:sz="4" w:space="0" w:color="auto"/>
              <w:left w:val="single" w:sz="4" w:space="0" w:color="000000"/>
            </w:tcBorders>
            <w:vAlign w:val="center"/>
          </w:tcPr>
          <w:p w14:paraId="706C4E88" w14:textId="77777777" w:rsidR="003300EF" w:rsidRPr="00782288" w:rsidRDefault="000D6948" w:rsidP="00602576">
            <w:pPr>
              <w:rPr>
                <w:rFonts w:cs="Arial"/>
                <w:sz w:val="20"/>
                <w:szCs w:val="20"/>
              </w:rPr>
            </w:pPr>
            <w:r w:rsidRPr="00782288">
              <w:rPr>
                <w:rFonts w:cs="Arial"/>
                <w:sz w:val="20"/>
                <w:szCs w:val="20"/>
              </w:rPr>
              <w:t>As a volunteer coach at a local sports club, the head coach has asked if you would be able to help support one of the sports performers who has recently experienced a drop in performance</w:t>
            </w:r>
          </w:p>
          <w:p w14:paraId="706C4E89" w14:textId="77777777" w:rsidR="000D6948" w:rsidRPr="00782288" w:rsidRDefault="000D6948" w:rsidP="00602576">
            <w:pPr>
              <w:rPr>
                <w:rFonts w:cs="Arial"/>
                <w:sz w:val="20"/>
                <w:szCs w:val="20"/>
              </w:rPr>
            </w:pPr>
          </w:p>
          <w:p w14:paraId="706C4E8A" w14:textId="77777777" w:rsidR="000D6948" w:rsidRPr="00782288" w:rsidRDefault="000D6948" w:rsidP="00602576">
            <w:pPr>
              <w:rPr>
                <w:rFonts w:cs="Arial"/>
                <w:sz w:val="20"/>
                <w:szCs w:val="20"/>
              </w:rPr>
            </w:pPr>
            <w:r w:rsidRPr="00782288">
              <w:rPr>
                <w:rFonts w:cs="Arial"/>
                <w:sz w:val="20"/>
                <w:szCs w:val="20"/>
              </w:rPr>
              <w:t xml:space="preserve">The Head coach would like you to show the sports performer how to assess skills, techniques and tactics of a sports performer during a competitive situation. The sports performer will need to be guided through the methods of assessing their own performance. </w:t>
            </w:r>
          </w:p>
          <w:p w14:paraId="706C4E8B" w14:textId="77777777" w:rsidR="000D6948" w:rsidRPr="00782288" w:rsidRDefault="000D6948" w:rsidP="00602576">
            <w:pPr>
              <w:rPr>
                <w:rFonts w:cs="Arial"/>
                <w:sz w:val="20"/>
                <w:szCs w:val="20"/>
              </w:rPr>
            </w:pPr>
          </w:p>
          <w:p w14:paraId="706C4E8C" w14:textId="77777777" w:rsidR="000D6948" w:rsidRPr="00782288" w:rsidRDefault="000D6948" w:rsidP="00602576">
            <w:pPr>
              <w:rPr>
                <w:rFonts w:cs="Arial"/>
                <w:sz w:val="20"/>
                <w:szCs w:val="20"/>
              </w:rPr>
            </w:pPr>
            <w:r w:rsidRPr="00782288">
              <w:rPr>
                <w:rFonts w:cs="Arial"/>
                <w:sz w:val="20"/>
                <w:szCs w:val="20"/>
              </w:rPr>
              <w:t xml:space="preserve">The Head coach would like you to do this in a team and an individual sport. The head coach believes that the sports performer will benefit from learning how to assess sports performers in other sports, in addition to learning how to do this in their own sport. </w:t>
            </w:r>
          </w:p>
          <w:p w14:paraId="706C4E8D" w14:textId="77777777" w:rsidR="000D6948" w:rsidRPr="00782288" w:rsidRDefault="000D6948" w:rsidP="00602576">
            <w:pPr>
              <w:rPr>
                <w:rFonts w:cs="Arial"/>
                <w:sz w:val="20"/>
                <w:szCs w:val="20"/>
              </w:rPr>
            </w:pPr>
          </w:p>
          <w:p w14:paraId="706C4E8E" w14:textId="77777777" w:rsidR="00407B58" w:rsidRPr="00782288" w:rsidRDefault="000D6948" w:rsidP="00602576">
            <w:pPr>
              <w:rPr>
                <w:rFonts w:cs="Arial"/>
                <w:sz w:val="20"/>
                <w:szCs w:val="20"/>
              </w:rPr>
            </w:pPr>
            <w:r w:rsidRPr="00782288">
              <w:rPr>
                <w:rFonts w:cs="Arial"/>
                <w:sz w:val="20"/>
                <w:szCs w:val="20"/>
              </w:rPr>
              <w:t xml:space="preserve">The coach would like you to demonstrate to the sports performer how to do this by assessing your own performance in two sports. </w:t>
            </w:r>
          </w:p>
          <w:p w14:paraId="706C4E8F" w14:textId="77777777" w:rsidR="00407B58" w:rsidRPr="00782288" w:rsidRDefault="00407B58" w:rsidP="00602576">
            <w:pPr>
              <w:rPr>
                <w:rFonts w:cs="Arial"/>
                <w:sz w:val="20"/>
                <w:szCs w:val="20"/>
              </w:rPr>
            </w:pPr>
          </w:p>
          <w:p w14:paraId="706C4E90" w14:textId="77777777" w:rsidR="00407B58" w:rsidRPr="00782288" w:rsidRDefault="000D6948" w:rsidP="00602576">
            <w:pPr>
              <w:rPr>
                <w:rFonts w:cs="Arial"/>
                <w:sz w:val="20"/>
                <w:szCs w:val="20"/>
              </w:rPr>
            </w:pPr>
            <w:r w:rsidRPr="00782288">
              <w:rPr>
                <w:rFonts w:cs="Arial"/>
                <w:sz w:val="20"/>
                <w:szCs w:val="20"/>
              </w:rPr>
              <w:t xml:space="preserve">The </w:t>
            </w:r>
            <w:r w:rsidR="00407B58" w:rsidRPr="00782288">
              <w:rPr>
                <w:rFonts w:cs="Arial"/>
                <w:sz w:val="20"/>
                <w:szCs w:val="20"/>
              </w:rPr>
              <w:t xml:space="preserve">head </w:t>
            </w:r>
            <w:r w:rsidRPr="00782288">
              <w:rPr>
                <w:rFonts w:cs="Arial"/>
                <w:sz w:val="20"/>
                <w:szCs w:val="20"/>
              </w:rPr>
              <w:t>coach would like you to present a video of you taking part in a competitive situation in both a team and an individual sport</w:t>
            </w:r>
            <w:r w:rsidR="00407B58" w:rsidRPr="00782288">
              <w:rPr>
                <w:rFonts w:cs="Arial"/>
                <w:sz w:val="20"/>
                <w:szCs w:val="20"/>
              </w:rPr>
              <w:t xml:space="preserve">. In each sport you will be required to demonstrate yourself effectively applying the appropriate skills, techniques and tactics.  </w:t>
            </w:r>
          </w:p>
          <w:p w14:paraId="706C4E91" w14:textId="77777777" w:rsidR="00407B58" w:rsidRPr="00782288" w:rsidRDefault="00407B58" w:rsidP="00602576">
            <w:pPr>
              <w:rPr>
                <w:rFonts w:cs="Arial"/>
                <w:sz w:val="20"/>
                <w:szCs w:val="20"/>
              </w:rPr>
            </w:pPr>
          </w:p>
          <w:p w14:paraId="706C4E92" w14:textId="77777777" w:rsidR="000D6948" w:rsidRPr="00782288" w:rsidRDefault="00407B58" w:rsidP="00602576">
            <w:pPr>
              <w:rPr>
                <w:rFonts w:cs="Arial"/>
                <w:sz w:val="20"/>
                <w:szCs w:val="20"/>
              </w:rPr>
            </w:pPr>
            <w:r w:rsidRPr="00782288">
              <w:rPr>
                <w:rFonts w:cs="Arial"/>
                <w:sz w:val="20"/>
                <w:szCs w:val="20"/>
              </w:rPr>
              <w:lastRenderedPageBreak/>
              <w:t xml:space="preserve">In addition to the video the coach would like you to produce </w:t>
            </w:r>
            <w:r w:rsidR="000D6948" w:rsidRPr="00782288">
              <w:rPr>
                <w:rFonts w:cs="Arial"/>
                <w:sz w:val="20"/>
                <w:szCs w:val="20"/>
              </w:rPr>
              <w:t xml:space="preserve">a report which outlines </w:t>
            </w:r>
            <w:r w:rsidRPr="00782288">
              <w:rPr>
                <w:rFonts w:cs="Arial"/>
                <w:sz w:val="20"/>
                <w:szCs w:val="20"/>
              </w:rPr>
              <w:t xml:space="preserve">your own strengths and areas for improvement/development in each sport. Within the report you have been asked to outline the methods of assessment used, and to consider the different methods of feedback from a variety of observers. </w:t>
            </w:r>
          </w:p>
          <w:p w14:paraId="706C4E93" w14:textId="77777777" w:rsidR="003300EF" w:rsidRPr="00782288" w:rsidRDefault="003300EF" w:rsidP="00602576">
            <w:pPr>
              <w:rPr>
                <w:rFonts w:cs="Arial"/>
                <w:sz w:val="20"/>
                <w:szCs w:val="20"/>
              </w:rPr>
            </w:pPr>
          </w:p>
        </w:tc>
      </w:tr>
      <w:tr w:rsidR="00CB0E5B" w14:paraId="706C4E96" w14:textId="77777777" w:rsidTr="00B71148">
        <w:tc>
          <w:tcPr>
            <w:tcW w:w="9207" w:type="dxa"/>
            <w:gridSpan w:val="3"/>
            <w:tcBorders>
              <w:left w:val="nil"/>
              <w:right w:val="nil"/>
            </w:tcBorders>
            <w:vAlign w:val="center"/>
          </w:tcPr>
          <w:p w14:paraId="706C4E95" w14:textId="77777777" w:rsidR="00CB0E5B" w:rsidRPr="00782288" w:rsidRDefault="00CB0E5B" w:rsidP="00602576">
            <w:pPr>
              <w:rPr>
                <w:sz w:val="20"/>
                <w:szCs w:val="20"/>
              </w:rPr>
            </w:pPr>
          </w:p>
        </w:tc>
      </w:tr>
      <w:tr w:rsidR="00CB0E5B" w14:paraId="706C4E9F"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97" w14:textId="77777777" w:rsidR="00CB0E5B" w:rsidRPr="00782288" w:rsidRDefault="00C201B8" w:rsidP="00261EC7">
            <w:pPr>
              <w:rPr>
                <w:sz w:val="20"/>
                <w:szCs w:val="20"/>
              </w:rPr>
            </w:pPr>
            <w:r w:rsidRPr="00782288">
              <w:rPr>
                <w:b/>
                <w:sz w:val="20"/>
                <w:szCs w:val="20"/>
              </w:rPr>
              <w:t>Task 1</w:t>
            </w:r>
            <w:r w:rsidR="00602576" w:rsidRPr="00782288">
              <w:rPr>
                <w:b/>
                <w:sz w:val="20"/>
                <w:szCs w:val="20"/>
              </w:rPr>
              <w:t xml:space="preserve"> </w:t>
            </w:r>
          </w:p>
        </w:tc>
        <w:tc>
          <w:tcPr>
            <w:tcW w:w="6296" w:type="dxa"/>
            <w:tcBorders>
              <w:left w:val="single" w:sz="4" w:space="0" w:color="000000"/>
            </w:tcBorders>
            <w:vAlign w:val="center"/>
          </w:tcPr>
          <w:p w14:paraId="706C4E98" w14:textId="77777777" w:rsidR="00A213C9" w:rsidRPr="00782288" w:rsidRDefault="00A213C9" w:rsidP="00602576">
            <w:pPr>
              <w:autoSpaceDE w:val="0"/>
              <w:autoSpaceDN w:val="0"/>
              <w:adjustRightInd w:val="0"/>
              <w:rPr>
                <w:rFonts w:cs="Arial"/>
                <w:sz w:val="20"/>
                <w:szCs w:val="20"/>
              </w:rPr>
            </w:pPr>
          </w:p>
          <w:p w14:paraId="706C4E99" w14:textId="77777777" w:rsidR="00A213C9" w:rsidRPr="00782288" w:rsidRDefault="00A213C9" w:rsidP="00602576">
            <w:pPr>
              <w:autoSpaceDE w:val="0"/>
              <w:autoSpaceDN w:val="0"/>
              <w:adjustRightInd w:val="0"/>
              <w:rPr>
                <w:rFonts w:cs="Arial"/>
                <w:sz w:val="20"/>
                <w:szCs w:val="20"/>
              </w:rPr>
            </w:pPr>
            <w:r w:rsidRPr="00782288">
              <w:rPr>
                <w:rFonts w:cs="Arial"/>
                <w:sz w:val="20"/>
                <w:szCs w:val="20"/>
              </w:rPr>
              <w:t xml:space="preserve">The Head coach has asked that you record yourself demonstrating the skills, techniques and tactics for an individual </w:t>
            </w:r>
            <w:r w:rsidR="00261EC7" w:rsidRPr="00782288">
              <w:rPr>
                <w:rFonts w:cs="Arial"/>
                <w:sz w:val="20"/>
                <w:szCs w:val="20"/>
              </w:rPr>
              <w:t>and team sport.  You will take part in competitive situations, which will show the experiences gained from participation in conditioned practices and isolated practices.</w:t>
            </w:r>
          </w:p>
          <w:p w14:paraId="706C4E9A" w14:textId="77777777" w:rsidR="00A213C9" w:rsidRPr="00782288" w:rsidRDefault="00A213C9" w:rsidP="00602576">
            <w:pPr>
              <w:autoSpaceDE w:val="0"/>
              <w:autoSpaceDN w:val="0"/>
              <w:adjustRightInd w:val="0"/>
              <w:rPr>
                <w:rFonts w:cs="Arial"/>
                <w:sz w:val="20"/>
                <w:szCs w:val="20"/>
              </w:rPr>
            </w:pPr>
          </w:p>
          <w:p w14:paraId="706C4E9B" w14:textId="77777777" w:rsidR="00261EC7" w:rsidRPr="00782288" w:rsidRDefault="00A213C9" w:rsidP="00602576">
            <w:pPr>
              <w:autoSpaceDE w:val="0"/>
              <w:autoSpaceDN w:val="0"/>
              <w:adjustRightInd w:val="0"/>
              <w:rPr>
                <w:rFonts w:cs="Arial"/>
                <w:sz w:val="20"/>
                <w:szCs w:val="20"/>
              </w:rPr>
            </w:pPr>
            <w:r w:rsidRPr="00782288">
              <w:rPr>
                <w:rFonts w:cs="Arial"/>
                <w:sz w:val="20"/>
                <w:szCs w:val="20"/>
              </w:rPr>
              <w:t>The coach w</w:t>
            </w:r>
            <w:r w:rsidR="00602576" w:rsidRPr="00782288">
              <w:rPr>
                <w:rFonts w:cs="Arial"/>
                <w:sz w:val="20"/>
                <w:szCs w:val="20"/>
              </w:rPr>
              <w:t>ould like you to demonstrate a</w:t>
            </w:r>
            <w:r w:rsidRPr="00782288">
              <w:rPr>
                <w:rFonts w:cs="Arial"/>
                <w:sz w:val="20"/>
                <w:szCs w:val="20"/>
              </w:rPr>
              <w:t xml:space="preserve"> range of skills, techniques and tactics showing your ability to use these effectively in a competitive situation, adapting them to the conditions of the situation effectively.</w:t>
            </w:r>
          </w:p>
          <w:p w14:paraId="706C4E9C" w14:textId="77777777" w:rsidR="00261EC7" w:rsidRPr="00782288" w:rsidRDefault="00261EC7" w:rsidP="00602576">
            <w:pPr>
              <w:autoSpaceDE w:val="0"/>
              <w:autoSpaceDN w:val="0"/>
              <w:adjustRightInd w:val="0"/>
              <w:rPr>
                <w:rFonts w:cs="Arial"/>
                <w:sz w:val="20"/>
                <w:szCs w:val="20"/>
              </w:rPr>
            </w:pPr>
          </w:p>
          <w:p w14:paraId="706C4E9D" w14:textId="77777777" w:rsidR="00A213C9" w:rsidRPr="00782288" w:rsidRDefault="00261EC7" w:rsidP="00602576">
            <w:pPr>
              <w:autoSpaceDE w:val="0"/>
              <w:autoSpaceDN w:val="0"/>
              <w:adjustRightInd w:val="0"/>
              <w:rPr>
                <w:rFonts w:cs="Arial"/>
                <w:sz w:val="20"/>
                <w:szCs w:val="20"/>
              </w:rPr>
            </w:pPr>
            <w:r w:rsidRPr="00782288">
              <w:rPr>
                <w:rFonts w:cs="Arial"/>
                <w:sz w:val="20"/>
                <w:szCs w:val="20"/>
              </w:rPr>
              <w:t>You will be required to demonstrate accurate technical performance of the skills, techniques and tactics, ensuring that you comply with the rules and regulations during the competitive situation.  It is important that you are able to perform positively in offensive and defensive situations.  If you are able to select, apply and adapt the appropriate skill at the correct time and demonstrate the use of effective tactics you will achieve a higher level of performance.</w:t>
            </w:r>
            <w:r w:rsidR="00A213C9" w:rsidRPr="00782288">
              <w:rPr>
                <w:rFonts w:cs="Arial"/>
                <w:sz w:val="20"/>
                <w:szCs w:val="20"/>
              </w:rPr>
              <w:t xml:space="preserve"> </w:t>
            </w:r>
          </w:p>
          <w:p w14:paraId="706C4E9E" w14:textId="77777777" w:rsidR="00A213C9" w:rsidRPr="00782288" w:rsidRDefault="00A213C9" w:rsidP="00602576">
            <w:pPr>
              <w:autoSpaceDE w:val="0"/>
              <w:autoSpaceDN w:val="0"/>
              <w:adjustRightInd w:val="0"/>
              <w:rPr>
                <w:rFonts w:cs="Arial"/>
                <w:sz w:val="20"/>
                <w:szCs w:val="20"/>
              </w:rPr>
            </w:pPr>
          </w:p>
        </w:tc>
      </w:tr>
      <w:tr w:rsidR="00B71148" w:rsidRPr="00D61AC7" w14:paraId="706C4EA1" w14:textId="77777777" w:rsidTr="00B71148">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6C4EA0" w14:textId="77777777" w:rsidR="00B71148" w:rsidRPr="00782288" w:rsidRDefault="00B71148" w:rsidP="007A1405">
            <w:pPr>
              <w:rPr>
                <w:sz w:val="20"/>
                <w:szCs w:val="20"/>
              </w:rPr>
            </w:pPr>
            <w:r w:rsidRPr="00782288">
              <w:rPr>
                <w:b/>
                <w:sz w:val="20"/>
                <w:szCs w:val="20"/>
              </w:rPr>
              <w:t>Criteria covered by this task:</w:t>
            </w:r>
          </w:p>
        </w:tc>
      </w:tr>
      <w:tr w:rsidR="00B71148" w:rsidRPr="00D61AC7" w14:paraId="706C4EA4" w14:textId="77777777" w:rsidTr="00B71148">
        <w:trPr>
          <w:trHeight w:val="40"/>
        </w:trPr>
        <w:tc>
          <w:tcPr>
            <w:tcW w:w="179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06C4EA2" w14:textId="77777777" w:rsidR="00B71148" w:rsidRPr="00782288" w:rsidRDefault="00B71148" w:rsidP="007A1405">
            <w:pPr>
              <w:rPr>
                <w:sz w:val="20"/>
                <w:szCs w:val="20"/>
              </w:rPr>
            </w:pPr>
            <w:r w:rsidRPr="00782288">
              <w:rPr>
                <w:sz w:val="20"/>
                <w:szCs w:val="20"/>
              </w:rPr>
              <w:t>Unit/Criteria reference</w:t>
            </w:r>
          </w:p>
        </w:tc>
        <w:tc>
          <w:tcPr>
            <w:tcW w:w="7413" w:type="dxa"/>
            <w:gridSpan w:val="2"/>
            <w:tcBorders>
              <w:top w:val="single" w:sz="4" w:space="0" w:color="000000"/>
              <w:left w:val="single" w:sz="4" w:space="0" w:color="auto"/>
              <w:bottom w:val="single" w:sz="4" w:space="0" w:color="000000"/>
            </w:tcBorders>
            <w:shd w:val="clear" w:color="auto" w:fill="F2F2F2"/>
            <w:vAlign w:val="center"/>
          </w:tcPr>
          <w:p w14:paraId="706C4EA3" w14:textId="77777777" w:rsidR="00B71148" w:rsidRPr="00782288" w:rsidRDefault="00B71148" w:rsidP="007A1405">
            <w:pPr>
              <w:rPr>
                <w:sz w:val="20"/>
                <w:szCs w:val="20"/>
              </w:rPr>
            </w:pPr>
            <w:r w:rsidRPr="00782288">
              <w:rPr>
                <w:sz w:val="20"/>
                <w:szCs w:val="20"/>
              </w:rPr>
              <w:t>To achieve the criteria you must show that you are able to:</w:t>
            </w:r>
          </w:p>
        </w:tc>
      </w:tr>
      <w:tr w:rsidR="00B71148" w:rsidRPr="00D61AC7" w14:paraId="706C4EA7" w14:textId="77777777" w:rsidTr="00B71148">
        <w:tc>
          <w:tcPr>
            <w:tcW w:w="1794" w:type="dxa"/>
            <w:tcBorders>
              <w:left w:val="single" w:sz="4" w:space="0" w:color="000000"/>
              <w:right w:val="single" w:sz="4" w:space="0" w:color="auto"/>
            </w:tcBorders>
            <w:vAlign w:val="center"/>
          </w:tcPr>
          <w:p w14:paraId="706C4EA5" w14:textId="77777777" w:rsidR="00B71148" w:rsidRPr="00782288" w:rsidRDefault="00B71148" w:rsidP="007A1405">
            <w:pPr>
              <w:rPr>
                <w:sz w:val="20"/>
                <w:szCs w:val="20"/>
              </w:rPr>
            </w:pPr>
            <w:r w:rsidRPr="00782288">
              <w:rPr>
                <w:sz w:val="20"/>
                <w:szCs w:val="20"/>
              </w:rPr>
              <w:t>C.P3</w:t>
            </w:r>
          </w:p>
        </w:tc>
        <w:tc>
          <w:tcPr>
            <w:tcW w:w="7413" w:type="dxa"/>
            <w:gridSpan w:val="2"/>
            <w:tcBorders>
              <w:left w:val="single" w:sz="4" w:space="0" w:color="auto"/>
            </w:tcBorders>
            <w:vAlign w:val="center"/>
          </w:tcPr>
          <w:p w14:paraId="706C4EA6" w14:textId="77777777" w:rsidR="00B71148" w:rsidRPr="00782288" w:rsidRDefault="00B71148" w:rsidP="007A1405">
            <w:pPr>
              <w:rPr>
                <w:sz w:val="20"/>
                <w:szCs w:val="20"/>
              </w:rPr>
            </w:pPr>
            <w:r w:rsidRPr="00782288">
              <w:rPr>
                <w:sz w:val="20"/>
                <w:szCs w:val="20"/>
              </w:rPr>
              <w:t>Demonstrate in a competitive situation or conditioned practice the appropriate combination of skills, techniques and tactics from isolated practices for an individual and a team sport.</w:t>
            </w:r>
          </w:p>
        </w:tc>
      </w:tr>
      <w:tr w:rsidR="00B71148" w:rsidRPr="00D61AC7" w14:paraId="706C4EAA" w14:textId="77777777" w:rsidTr="00B71148">
        <w:tc>
          <w:tcPr>
            <w:tcW w:w="1794" w:type="dxa"/>
            <w:tcBorders>
              <w:left w:val="single" w:sz="4" w:space="0" w:color="000000"/>
              <w:bottom w:val="single" w:sz="4" w:space="0" w:color="000000"/>
              <w:right w:val="single" w:sz="4" w:space="0" w:color="auto"/>
            </w:tcBorders>
            <w:vAlign w:val="center"/>
          </w:tcPr>
          <w:p w14:paraId="706C4EA8" w14:textId="77777777" w:rsidR="00B71148" w:rsidRPr="00782288" w:rsidRDefault="00B71148" w:rsidP="007A1405">
            <w:pPr>
              <w:rPr>
                <w:sz w:val="20"/>
                <w:szCs w:val="20"/>
              </w:rPr>
            </w:pPr>
            <w:r w:rsidRPr="00782288">
              <w:rPr>
                <w:sz w:val="20"/>
                <w:szCs w:val="20"/>
              </w:rPr>
              <w:t>C.M3</w:t>
            </w:r>
          </w:p>
        </w:tc>
        <w:tc>
          <w:tcPr>
            <w:tcW w:w="7413" w:type="dxa"/>
            <w:gridSpan w:val="2"/>
            <w:tcBorders>
              <w:left w:val="single" w:sz="4" w:space="0" w:color="auto"/>
              <w:bottom w:val="single" w:sz="4" w:space="0" w:color="000000"/>
            </w:tcBorders>
            <w:vAlign w:val="center"/>
          </w:tcPr>
          <w:p w14:paraId="706C4EA9" w14:textId="77777777" w:rsidR="00B71148" w:rsidRPr="00782288" w:rsidRDefault="00B71148" w:rsidP="007A1405">
            <w:pPr>
              <w:rPr>
                <w:sz w:val="20"/>
                <w:szCs w:val="20"/>
              </w:rPr>
            </w:pPr>
            <w:r w:rsidRPr="00782288">
              <w:rPr>
                <w:sz w:val="20"/>
                <w:szCs w:val="20"/>
              </w:rPr>
              <w:t>Demonstrate in a competitive situation the effective combination of skills, techniques and tactics from isolated and conditioned practices for an individual and a team sport.</w:t>
            </w:r>
          </w:p>
        </w:tc>
      </w:tr>
      <w:tr w:rsidR="00B71148" w:rsidRPr="00D61AC7" w14:paraId="706C4EAF" w14:textId="77777777" w:rsidTr="00B71148">
        <w:tc>
          <w:tcPr>
            <w:tcW w:w="1794" w:type="dxa"/>
            <w:tcBorders>
              <w:left w:val="single" w:sz="4" w:space="0" w:color="000000"/>
              <w:right w:val="single" w:sz="4" w:space="0" w:color="auto"/>
            </w:tcBorders>
            <w:vAlign w:val="center"/>
          </w:tcPr>
          <w:p w14:paraId="706C4EAB" w14:textId="77777777" w:rsidR="00B71148" w:rsidRPr="00782288" w:rsidRDefault="00B71148" w:rsidP="007A1405">
            <w:pPr>
              <w:rPr>
                <w:sz w:val="20"/>
                <w:szCs w:val="20"/>
              </w:rPr>
            </w:pPr>
            <w:r w:rsidRPr="00782288">
              <w:rPr>
                <w:sz w:val="20"/>
                <w:szCs w:val="20"/>
              </w:rPr>
              <w:t>C.D2</w:t>
            </w:r>
          </w:p>
        </w:tc>
        <w:tc>
          <w:tcPr>
            <w:tcW w:w="7413" w:type="dxa"/>
            <w:gridSpan w:val="2"/>
            <w:tcBorders>
              <w:left w:val="single" w:sz="4" w:space="0" w:color="auto"/>
            </w:tcBorders>
            <w:vAlign w:val="center"/>
          </w:tcPr>
          <w:p w14:paraId="706C4EAC" w14:textId="77777777" w:rsidR="00B71148" w:rsidRPr="00782288" w:rsidRDefault="00B71148" w:rsidP="007A1405">
            <w:pPr>
              <w:rPr>
                <w:sz w:val="20"/>
                <w:szCs w:val="20"/>
              </w:rPr>
            </w:pPr>
            <w:r w:rsidRPr="00782288">
              <w:rPr>
                <w:sz w:val="20"/>
                <w:szCs w:val="20"/>
              </w:rPr>
              <w:t>Demonstrate in a competitive situation the effective adaptation</w:t>
            </w:r>
          </w:p>
          <w:p w14:paraId="706C4EAD" w14:textId="77777777" w:rsidR="00B71148" w:rsidRPr="00782288" w:rsidRDefault="00B71148" w:rsidP="007A1405">
            <w:pPr>
              <w:rPr>
                <w:sz w:val="20"/>
                <w:szCs w:val="20"/>
              </w:rPr>
            </w:pPr>
            <w:r w:rsidRPr="00782288">
              <w:rPr>
                <w:sz w:val="20"/>
                <w:szCs w:val="20"/>
              </w:rPr>
              <w:t>of the relevant skills, techniques and tactics from isolated and</w:t>
            </w:r>
          </w:p>
          <w:p w14:paraId="706C4EAE" w14:textId="77777777" w:rsidR="00B71148" w:rsidRPr="00782288" w:rsidRDefault="00B71148" w:rsidP="007A1405">
            <w:pPr>
              <w:rPr>
                <w:sz w:val="20"/>
                <w:szCs w:val="20"/>
              </w:rPr>
            </w:pPr>
            <w:r w:rsidRPr="00782288">
              <w:rPr>
                <w:sz w:val="20"/>
                <w:szCs w:val="20"/>
              </w:rPr>
              <w:t>conditioned practices and full and accurate compliance of the rules and regulations for an individual and a team sport.</w:t>
            </w:r>
          </w:p>
        </w:tc>
      </w:tr>
      <w:tr w:rsidR="004702D1" w14:paraId="706C4ED3"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6C4EB0" w14:textId="77777777" w:rsidR="004702D1" w:rsidRPr="00782288" w:rsidRDefault="004702D1" w:rsidP="00261EC7">
            <w:pPr>
              <w:rPr>
                <w:b/>
                <w:sz w:val="20"/>
                <w:szCs w:val="20"/>
              </w:rPr>
            </w:pPr>
            <w:r w:rsidRPr="00782288">
              <w:rPr>
                <w:b/>
                <w:sz w:val="20"/>
                <w:szCs w:val="20"/>
              </w:rPr>
              <w:t xml:space="preserve">Task 2 </w:t>
            </w:r>
          </w:p>
        </w:tc>
        <w:tc>
          <w:tcPr>
            <w:tcW w:w="6296" w:type="dxa"/>
            <w:tcBorders>
              <w:left w:val="single" w:sz="4" w:space="0" w:color="000000"/>
            </w:tcBorders>
            <w:vAlign w:val="center"/>
          </w:tcPr>
          <w:p w14:paraId="706C4EB1"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Part One: </w:t>
            </w:r>
          </w:p>
          <w:p w14:paraId="706C4EB2" w14:textId="77777777" w:rsidR="000C62FC" w:rsidRPr="00782288" w:rsidRDefault="000C62FC" w:rsidP="00602576">
            <w:pPr>
              <w:autoSpaceDE w:val="0"/>
              <w:autoSpaceDN w:val="0"/>
              <w:adjustRightInd w:val="0"/>
              <w:rPr>
                <w:rFonts w:cs="Arial"/>
                <w:sz w:val="20"/>
                <w:szCs w:val="20"/>
              </w:rPr>
            </w:pPr>
          </w:p>
          <w:p w14:paraId="706C4EB3" w14:textId="77777777" w:rsidR="00A213C9" w:rsidRPr="00782288" w:rsidRDefault="00A213C9" w:rsidP="00602576">
            <w:pPr>
              <w:autoSpaceDE w:val="0"/>
              <w:autoSpaceDN w:val="0"/>
              <w:adjustRightInd w:val="0"/>
              <w:rPr>
                <w:rFonts w:cs="Arial"/>
                <w:sz w:val="20"/>
                <w:szCs w:val="20"/>
              </w:rPr>
            </w:pPr>
            <w:r w:rsidRPr="00782288">
              <w:rPr>
                <w:rFonts w:cs="Arial"/>
                <w:sz w:val="20"/>
                <w:szCs w:val="20"/>
              </w:rPr>
              <w:t xml:space="preserve">Using the video recording of your performance in the selected </w:t>
            </w:r>
            <w:r w:rsidR="00261EC7" w:rsidRPr="00782288">
              <w:rPr>
                <w:rFonts w:cs="Arial"/>
                <w:sz w:val="20"/>
                <w:szCs w:val="20"/>
              </w:rPr>
              <w:t>sports,</w:t>
            </w:r>
            <w:r w:rsidRPr="00782288">
              <w:rPr>
                <w:rFonts w:cs="Arial"/>
                <w:sz w:val="20"/>
                <w:szCs w:val="20"/>
              </w:rPr>
              <w:t xml:space="preserve"> the coach would like you to assess your performance. </w:t>
            </w:r>
          </w:p>
          <w:p w14:paraId="706C4EB4" w14:textId="77777777" w:rsidR="00A213C9" w:rsidRPr="00782288" w:rsidRDefault="00A213C9" w:rsidP="00602576">
            <w:pPr>
              <w:autoSpaceDE w:val="0"/>
              <w:autoSpaceDN w:val="0"/>
              <w:adjustRightInd w:val="0"/>
              <w:rPr>
                <w:rFonts w:cs="Arial"/>
                <w:sz w:val="20"/>
                <w:szCs w:val="20"/>
              </w:rPr>
            </w:pPr>
          </w:p>
          <w:p w14:paraId="706C4EB5" w14:textId="77777777" w:rsidR="004702D1" w:rsidRPr="00782288" w:rsidRDefault="00A213C9" w:rsidP="00602576">
            <w:pPr>
              <w:autoSpaceDE w:val="0"/>
              <w:autoSpaceDN w:val="0"/>
              <w:adjustRightInd w:val="0"/>
              <w:rPr>
                <w:rFonts w:cs="Arial"/>
                <w:sz w:val="20"/>
                <w:szCs w:val="20"/>
              </w:rPr>
            </w:pPr>
            <w:r w:rsidRPr="00782288">
              <w:rPr>
                <w:rFonts w:cs="Arial"/>
                <w:sz w:val="20"/>
                <w:szCs w:val="20"/>
              </w:rPr>
              <w:lastRenderedPageBreak/>
              <w:t>The Head coa</w:t>
            </w:r>
            <w:r w:rsidR="000C62FC" w:rsidRPr="00782288">
              <w:rPr>
                <w:rFonts w:cs="Arial"/>
                <w:sz w:val="20"/>
                <w:szCs w:val="20"/>
              </w:rPr>
              <w:t>ch has asked that you select at least three</w:t>
            </w:r>
            <w:r w:rsidRPr="00782288">
              <w:rPr>
                <w:rFonts w:cs="Arial"/>
                <w:sz w:val="20"/>
                <w:szCs w:val="20"/>
              </w:rPr>
              <w:t xml:space="preserve"> of the following assessment methods to reflect on your performance in </w:t>
            </w:r>
            <w:r w:rsidR="00261EC7" w:rsidRPr="00782288">
              <w:rPr>
                <w:rFonts w:cs="Arial"/>
                <w:sz w:val="20"/>
                <w:szCs w:val="20"/>
              </w:rPr>
              <w:t>each sport</w:t>
            </w:r>
            <w:r w:rsidRPr="00782288">
              <w:rPr>
                <w:rFonts w:cs="Arial"/>
                <w:sz w:val="20"/>
                <w:szCs w:val="20"/>
              </w:rPr>
              <w:t xml:space="preserve">; </w:t>
            </w:r>
          </w:p>
          <w:p w14:paraId="706C4EB6" w14:textId="77777777" w:rsidR="00A213C9" w:rsidRPr="00782288" w:rsidRDefault="00A213C9" w:rsidP="00602576">
            <w:pPr>
              <w:autoSpaceDE w:val="0"/>
              <w:autoSpaceDN w:val="0"/>
              <w:adjustRightInd w:val="0"/>
              <w:rPr>
                <w:rFonts w:cs="Arial"/>
                <w:sz w:val="20"/>
                <w:szCs w:val="20"/>
              </w:rPr>
            </w:pPr>
          </w:p>
          <w:p w14:paraId="706C4EB7"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SWOT (strengths, weaknesses, opportunities, threats) analysis, performance profiling.</w:t>
            </w:r>
          </w:p>
          <w:p w14:paraId="706C4EB8"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Use of technology (e.g. Dartfish®, video recordings).</w:t>
            </w:r>
          </w:p>
          <w:p w14:paraId="706C4EB9"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Testing.</w:t>
            </w:r>
          </w:p>
          <w:p w14:paraId="706C4EBA"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Interviews.</w:t>
            </w:r>
          </w:p>
          <w:p w14:paraId="706C4EBB"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Subjective.</w:t>
            </w:r>
          </w:p>
          <w:p w14:paraId="706C4EBC"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Observations.</w:t>
            </w:r>
          </w:p>
          <w:p w14:paraId="706C4EBD" w14:textId="77777777" w:rsidR="00A213C9" w:rsidRPr="00782288" w:rsidRDefault="00A213C9" w:rsidP="00602576">
            <w:pPr>
              <w:pStyle w:val="ListParagraph"/>
              <w:numPr>
                <w:ilvl w:val="0"/>
                <w:numId w:val="10"/>
              </w:numPr>
              <w:autoSpaceDE w:val="0"/>
              <w:autoSpaceDN w:val="0"/>
              <w:adjustRightInd w:val="0"/>
              <w:rPr>
                <w:rFonts w:cs="Arial"/>
                <w:sz w:val="20"/>
                <w:szCs w:val="20"/>
              </w:rPr>
            </w:pPr>
            <w:r w:rsidRPr="00782288">
              <w:rPr>
                <w:rFonts w:cs="Arial"/>
                <w:sz w:val="20"/>
                <w:szCs w:val="20"/>
              </w:rPr>
              <w:t>Objective performance data.</w:t>
            </w:r>
          </w:p>
          <w:p w14:paraId="706C4EBE" w14:textId="77777777" w:rsidR="000C62FC" w:rsidRPr="00782288" w:rsidRDefault="000C62FC" w:rsidP="00602576">
            <w:pPr>
              <w:pStyle w:val="ListParagraph"/>
              <w:autoSpaceDE w:val="0"/>
              <w:autoSpaceDN w:val="0"/>
              <w:adjustRightInd w:val="0"/>
              <w:ind w:left="360"/>
              <w:rPr>
                <w:rFonts w:cs="Arial"/>
                <w:sz w:val="20"/>
                <w:szCs w:val="20"/>
              </w:rPr>
            </w:pPr>
          </w:p>
          <w:p w14:paraId="706C4EBF" w14:textId="77777777" w:rsidR="00A213C9" w:rsidRPr="00782288" w:rsidRDefault="00A213C9" w:rsidP="00602576">
            <w:pPr>
              <w:autoSpaceDE w:val="0"/>
              <w:autoSpaceDN w:val="0"/>
              <w:adjustRightInd w:val="0"/>
              <w:rPr>
                <w:rFonts w:cs="Arial"/>
                <w:sz w:val="20"/>
                <w:szCs w:val="20"/>
              </w:rPr>
            </w:pPr>
            <w:r w:rsidRPr="00782288">
              <w:rPr>
                <w:rFonts w:cs="Arial"/>
                <w:sz w:val="20"/>
                <w:szCs w:val="20"/>
              </w:rPr>
              <w:t xml:space="preserve">The Head Coach has asked that you provide a short justification as to why you have selected </w:t>
            </w:r>
            <w:r w:rsidR="007A1405" w:rsidRPr="00782288">
              <w:rPr>
                <w:rFonts w:cs="Arial"/>
                <w:sz w:val="20"/>
                <w:szCs w:val="20"/>
              </w:rPr>
              <w:t xml:space="preserve">each of </w:t>
            </w:r>
            <w:r w:rsidRPr="00782288">
              <w:rPr>
                <w:rFonts w:cs="Arial"/>
                <w:sz w:val="20"/>
                <w:szCs w:val="20"/>
              </w:rPr>
              <w:t xml:space="preserve">the </w:t>
            </w:r>
            <w:r w:rsidR="000C62FC" w:rsidRPr="00782288">
              <w:rPr>
                <w:rFonts w:cs="Arial"/>
                <w:sz w:val="20"/>
                <w:szCs w:val="20"/>
              </w:rPr>
              <w:t xml:space="preserve">methods of assessment. </w:t>
            </w:r>
          </w:p>
          <w:p w14:paraId="706C4EC0" w14:textId="77777777" w:rsidR="000C62FC" w:rsidRPr="00782288" w:rsidRDefault="000C62FC" w:rsidP="00602576">
            <w:pPr>
              <w:autoSpaceDE w:val="0"/>
              <w:autoSpaceDN w:val="0"/>
              <w:adjustRightInd w:val="0"/>
              <w:rPr>
                <w:rFonts w:cs="Arial"/>
                <w:sz w:val="20"/>
                <w:szCs w:val="20"/>
              </w:rPr>
            </w:pPr>
          </w:p>
          <w:p w14:paraId="706C4EC1"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Part Two </w:t>
            </w:r>
          </w:p>
          <w:p w14:paraId="706C4EC2" w14:textId="77777777" w:rsidR="000C62FC" w:rsidRPr="00782288" w:rsidRDefault="000C62FC" w:rsidP="00602576">
            <w:pPr>
              <w:autoSpaceDE w:val="0"/>
              <w:autoSpaceDN w:val="0"/>
              <w:adjustRightInd w:val="0"/>
              <w:rPr>
                <w:rFonts w:cs="Arial"/>
                <w:sz w:val="20"/>
                <w:szCs w:val="20"/>
              </w:rPr>
            </w:pPr>
          </w:p>
          <w:p w14:paraId="706C4EC3"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Using the selected methods of assessment, the Head Coach has asked that you produce a written summary in which you discuss your performance using the feedback/results that you have obtained from </w:t>
            </w:r>
            <w:r w:rsidR="00602576" w:rsidRPr="00782288">
              <w:rPr>
                <w:rFonts w:cs="Arial"/>
                <w:sz w:val="20"/>
                <w:szCs w:val="20"/>
              </w:rPr>
              <w:t>your use of</w:t>
            </w:r>
            <w:r w:rsidRPr="00782288">
              <w:rPr>
                <w:rFonts w:cs="Arial"/>
                <w:sz w:val="20"/>
                <w:szCs w:val="20"/>
              </w:rPr>
              <w:t xml:space="preserve"> the different methods of assessment. </w:t>
            </w:r>
          </w:p>
          <w:p w14:paraId="706C4EC4" w14:textId="77777777" w:rsidR="000C62FC" w:rsidRPr="00782288" w:rsidRDefault="000C62FC" w:rsidP="00602576">
            <w:pPr>
              <w:autoSpaceDE w:val="0"/>
              <w:autoSpaceDN w:val="0"/>
              <w:adjustRightInd w:val="0"/>
              <w:rPr>
                <w:rFonts w:cs="Arial"/>
                <w:sz w:val="20"/>
                <w:szCs w:val="20"/>
              </w:rPr>
            </w:pPr>
          </w:p>
          <w:p w14:paraId="706C4EC5"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The Head coach would like you analyse your performance in the selected </w:t>
            </w:r>
            <w:r w:rsidR="007A1405" w:rsidRPr="00782288">
              <w:rPr>
                <w:rFonts w:cs="Arial"/>
                <w:sz w:val="20"/>
                <w:szCs w:val="20"/>
              </w:rPr>
              <w:t>sport</w:t>
            </w:r>
            <w:r w:rsidR="00261EC7" w:rsidRPr="00782288">
              <w:rPr>
                <w:rFonts w:cs="Arial"/>
                <w:sz w:val="20"/>
                <w:szCs w:val="20"/>
              </w:rPr>
              <w:t>s,</w:t>
            </w:r>
            <w:r w:rsidR="007A1405" w:rsidRPr="00782288">
              <w:rPr>
                <w:rFonts w:cs="Arial"/>
                <w:sz w:val="20"/>
                <w:szCs w:val="20"/>
              </w:rPr>
              <w:t xml:space="preserve"> </w:t>
            </w:r>
            <w:r w:rsidRPr="00782288">
              <w:rPr>
                <w:rFonts w:cs="Arial"/>
                <w:sz w:val="20"/>
                <w:szCs w:val="20"/>
              </w:rPr>
              <w:t xml:space="preserve">using the </w:t>
            </w:r>
            <w:r w:rsidR="00261EC7" w:rsidRPr="00782288">
              <w:rPr>
                <w:rFonts w:cs="Arial"/>
                <w:sz w:val="20"/>
                <w:szCs w:val="20"/>
              </w:rPr>
              <w:t>feedback, which you have obtained,</w:t>
            </w:r>
            <w:r w:rsidRPr="00782288">
              <w:rPr>
                <w:rFonts w:cs="Arial"/>
                <w:sz w:val="20"/>
                <w:szCs w:val="20"/>
              </w:rPr>
              <w:t xml:space="preserve"> </w:t>
            </w:r>
            <w:r w:rsidR="00261EC7" w:rsidRPr="00782288">
              <w:rPr>
                <w:rFonts w:cs="Arial"/>
                <w:sz w:val="20"/>
                <w:szCs w:val="20"/>
              </w:rPr>
              <w:t>and produce a development plan.  You should discuss specific situations from your practical performance, stating how and why specific skills were good and bad, how specific tactics were applied, the good and bad decisions you made, and how the rules were applied.</w:t>
            </w:r>
          </w:p>
          <w:p w14:paraId="706C4EC6" w14:textId="77777777" w:rsidR="000C62FC" w:rsidRPr="00782288" w:rsidRDefault="000C62FC" w:rsidP="00602576">
            <w:pPr>
              <w:autoSpaceDE w:val="0"/>
              <w:autoSpaceDN w:val="0"/>
              <w:adjustRightInd w:val="0"/>
              <w:rPr>
                <w:rFonts w:cs="Arial"/>
                <w:sz w:val="20"/>
                <w:szCs w:val="20"/>
              </w:rPr>
            </w:pPr>
          </w:p>
          <w:p w14:paraId="706C4EC7"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The development plan </w:t>
            </w:r>
            <w:r w:rsidR="00261EC7" w:rsidRPr="00782288">
              <w:rPr>
                <w:rFonts w:cs="Arial"/>
                <w:sz w:val="20"/>
                <w:szCs w:val="20"/>
              </w:rPr>
              <w:t xml:space="preserve">that </w:t>
            </w:r>
            <w:r w:rsidRPr="00782288">
              <w:rPr>
                <w:rFonts w:cs="Arial"/>
                <w:sz w:val="20"/>
                <w:szCs w:val="20"/>
              </w:rPr>
              <w:t xml:space="preserve">you produce should analyse your own performance to reflect the strengths and areas of improvement in </w:t>
            </w:r>
            <w:r w:rsidR="00261EC7" w:rsidRPr="00782288">
              <w:rPr>
                <w:rFonts w:cs="Arial"/>
                <w:sz w:val="20"/>
                <w:szCs w:val="20"/>
              </w:rPr>
              <w:t>each sport.</w:t>
            </w:r>
            <w:r w:rsidR="00B71148" w:rsidRPr="00782288">
              <w:rPr>
                <w:rFonts w:cs="Arial"/>
                <w:sz w:val="20"/>
                <w:szCs w:val="20"/>
              </w:rPr>
              <w:t xml:space="preserve">  You should give reasons as to why you believe certain elements of performance are strengths or areas for improvement.  You should support your opinions with evidence.</w:t>
            </w:r>
          </w:p>
          <w:p w14:paraId="706C4EC8" w14:textId="77777777" w:rsidR="000C62FC" w:rsidRPr="00782288" w:rsidRDefault="000C62FC" w:rsidP="00602576">
            <w:pPr>
              <w:autoSpaceDE w:val="0"/>
              <w:autoSpaceDN w:val="0"/>
              <w:adjustRightInd w:val="0"/>
              <w:rPr>
                <w:rFonts w:cs="Arial"/>
                <w:sz w:val="20"/>
                <w:szCs w:val="20"/>
              </w:rPr>
            </w:pPr>
          </w:p>
          <w:p w14:paraId="706C4EC9"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To conclude your development plan</w:t>
            </w:r>
            <w:r w:rsidR="00261EC7" w:rsidRPr="00782288">
              <w:rPr>
                <w:rFonts w:cs="Arial"/>
                <w:sz w:val="20"/>
                <w:szCs w:val="20"/>
              </w:rPr>
              <w:t>,</w:t>
            </w:r>
            <w:r w:rsidRPr="00782288">
              <w:rPr>
                <w:rFonts w:cs="Arial"/>
                <w:sz w:val="20"/>
                <w:szCs w:val="20"/>
              </w:rPr>
              <w:t xml:space="preserve"> you should consider </w:t>
            </w:r>
            <w:r w:rsidR="00261EC7" w:rsidRPr="00782288">
              <w:rPr>
                <w:rFonts w:cs="Arial"/>
                <w:sz w:val="20"/>
                <w:szCs w:val="20"/>
              </w:rPr>
              <w:t>activities that you could undertake to further</w:t>
            </w:r>
            <w:r w:rsidRPr="00782288">
              <w:rPr>
                <w:rFonts w:cs="Arial"/>
                <w:sz w:val="20"/>
                <w:szCs w:val="20"/>
              </w:rPr>
              <w:t xml:space="preserve"> develop your performance in </w:t>
            </w:r>
            <w:r w:rsidR="00261EC7" w:rsidRPr="00782288">
              <w:rPr>
                <w:rFonts w:cs="Arial"/>
                <w:sz w:val="20"/>
                <w:szCs w:val="20"/>
              </w:rPr>
              <w:t>each sport</w:t>
            </w:r>
            <w:r w:rsidRPr="00782288">
              <w:rPr>
                <w:rFonts w:cs="Arial"/>
                <w:sz w:val="20"/>
                <w:szCs w:val="20"/>
              </w:rPr>
              <w:t xml:space="preserve">. </w:t>
            </w:r>
          </w:p>
          <w:p w14:paraId="706C4ECA" w14:textId="77777777" w:rsidR="000C62FC" w:rsidRPr="00782288" w:rsidRDefault="000C62FC" w:rsidP="00602576">
            <w:pPr>
              <w:autoSpaceDE w:val="0"/>
              <w:autoSpaceDN w:val="0"/>
              <w:adjustRightInd w:val="0"/>
              <w:rPr>
                <w:rFonts w:cs="Arial"/>
                <w:sz w:val="20"/>
                <w:szCs w:val="20"/>
              </w:rPr>
            </w:pPr>
          </w:p>
          <w:p w14:paraId="706C4ECB" w14:textId="77777777" w:rsidR="000C62FC" w:rsidRPr="00782288" w:rsidRDefault="000C62FC" w:rsidP="00602576">
            <w:pPr>
              <w:autoSpaceDE w:val="0"/>
              <w:autoSpaceDN w:val="0"/>
              <w:adjustRightInd w:val="0"/>
              <w:rPr>
                <w:rFonts w:cs="Arial"/>
                <w:sz w:val="20"/>
                <w:szCs w:val="20"/>
              </w:rPr>
            </w:pPr>
            <w:r w:rsidRPr="00782288">
              <w:rPr>
                <w:rFonts w:cs="Arial"/>
                <w:sz w:val="20"/>
                <w:szCs w:val="20"/>
              </w:rPr>
              <w:t xml:space="preserve">The Head coach would like you to think of particular </w:t>
            </w:r>
            <w:r w:rsidR="00261EC7" w:rsidRPr="00782288">
              <w:rPr>
                <w:rFonts w:cs="Arial"/>
                <w:sz w:val="20"/>
                <w:szCs w:val="20"/>
              </w:rPr>
              <w:t>activities that</w:t>
            </w:r>
            <w:r w:rsidRPr="00782288">
              <w:rPr>
                <w:rFonts w:cs="Arial"/>
                <w:sz w:val="20"/>
                <w:szCs w:val="20"/>
              </w:rPr>
              <w:t xml:space="preserve"> could be used to improve your perfo</w:t>
            </w:r>
            <w:r w:rsidR="00261EC7" w:rsidRPr="00782288">
              <w:rPr>
                <w:rFonts w:cs="Arial"/>
                <w:sz w:val="20"/>
                <w:szCs w:val="20"/>
              </w:rPr>
              <w:t>rmance</w:t>
            </w:r>
            <w:r w:rsidRPr="00782288">
              <w:rPr>
                <w:rFonts w:cs="Arial"/>
                <w:sz w:val="20"/>
                <w:szCs w:val="20"/>
              </w:rPr>
              <w:t xml:space="preserve">. The coach would like you </w:t>
            </w:r>
            <w:r w:rsidR="007A1405" w:rsidRPr="00782288">
              <w:rPr>
                <w:rFonts w:cs="Arial"/>
                <w:sz w:val="20"/>
                <w:szCs w:val="20"/>
              </w:rPr>
              <w:t xml:space="preserve">to </w:t>
            </w:r>
            <w:r w:rsidRPr="00782288">
              <w:rPr>
                <w:rFonts w:cs="Arial"/>
                <w:sz w:val="20"/>
                <w:szCs w:val="20"/>
              </w:rPr>
              <w:t>present these recommendations in your development plan in the following format</w:t>
            </w:r>
            <w:r w:rsidR="00261EC7" w:rsidRPr="00782288">
              <w:rPr>
                <w:rFonts w:cs="Arial"/>
                <w:sz w:val="20"/>
                <w:szCs w:val="20"/>
              </w:rPr>
              <w:t xml:space="preserve"> (it may be easier to produce a development plan for each </w:t>
            </w:r>
            <w:r w:rsidR="00B71148" w:rsidRPr="00782288">
              <w:rPr>
                <w:rFonts w:cs="Arial"/>
                <w:sz w:val="20"/>
                <w:szCs w:val="20"/>
              </w:rPr>
              <w:t>sport</w:t>
            </w:r>
            <w:r w:rsidR="00261EC7" w:rsidRPr="00782288">
              <w:rPr>
                <w:rFonts w:cs="Arial"/>
                <w:sz w:val="20"/>
                <w:szCs w:val="20"/>
              </w:rPr>
              <w:t>)</w:t>
            </w:r>
            <w:r w:rsidRPr="00782288">
              <w:rPr>
                <w:rFonts w:cs="Arial"/>
                <w:sz w:val="20"/>
                <w:szCs w:val="20"/>
              </w:rPr>
              <w:t xml:space="preserve">; </w:t>
            </w:r>
          </w:p>
          <w:p w14:paraId="706C4ECC" w14:textId="77777777" w:rsidR="007A1405" w:rsidRPr="00782288" w:rsidRDefault="007A1405" w:rsidP="00602576">
            <w:pPr>
              <w:autoSpaceDE w:val="0"/>
              <w:autoSpaceDN w:val="0"/>
              <w:adjustRightInd w:val="0"/>
              <w:rPr>
                <w:rFonts w:cs="Arial"/>
                <w:sz w:val="20"/>
                <w:szCs w:val="20"/>
              </w:rPr>
            </w:pPr>
          </w:p>
          <w:p w14:paraId="706C4ECD" w14:textId="77777777" w:rsidR="000C62FC" w:rsidRPr="00782288" w:rsidRDefault="007A1405" w:rsidP="00602576">
            <w:pPr>
              <w:pStyle w:val="ListParagraph"/>
              <w:numPr>
                <w:ilvl w:val="0"/>
                <w:numId w:val="11"/>
              </w:numPr>
              <w:autoSpaceDE w:val="0"/>
              <w:autoSpaceDN w:val="0"/>
              <w:adjustRightInd w:val="0"/>
              <w:rPr>
                <w:rFonts w:cs="Arial"/>
                <w:sz w:val="20"/>
                <w:szCs w:val="20"/>
              </w:rPr>
            </w:pPr>
            <w:r w:rsidRPr="00782288">
              <w:rPr>
                <w:rFonts w:cs="Arial"/>
                <w:sz w:val="20"/>
                <w:szCs w:val="20"/>
              </w:rPr>
              <w:lastRenderedPageBreak/>
              <w:t xml:space="preserve">Identify </w:t>
            </w:r>
            <w:r w:rsidR="000C62FC" w:rsidRPr="00782288">
              <w:rPr>
                <w:rFonts w:cs="Arial"/>
                <w:sz w:val="20"/>
                <w:szCs w:val="20"/>
              </w:rPr>
              <w:t>your aims and objectives for</w:t>
            </w:r>
            <w:r w:rsidRPr="00782288">
              <w:rPr>
                <w:rFonts w:cs="Arial"/>
                <w:sz w:val="20"/>
                <w:szCs w:val="20"/>
              </w:rPr>
              <w:t xml:space="preserve"> personal development in the selected sport</w:t>
            </w:r>
            <w:r w:rsidR="000C62FC" w:rsidRPr="00782288">
              <w:rPr>
                <w:rFonts w:cs="Arial"/>
                <w:sz w:val="20"/>
                <w:szCs w:val="20"/>
              </w:rPr>
              <w:t xml:space="preserve"> </w:t>
            </w:r>
          </w:p>
          <w:p w14:paraId="706C4ECE" w14:textId="77777777" w:rsidR="000C62FC" w:rsidRPr="00782288" w:rsidRDefault="000C62FC" w:rsidP="00602576">
            <w:pPr>
              <w:pStyle w:val="ListParagraph"/>
              <w:numPr>
                <w:ilvl w:val="0"/>
                <w:numId w:val="11"/>
              </w:numPr>
              <w:autoSpaceDE w:val="0"/>
              <w:autoSpaceDN w:val="0"/>
              <w:adjustRightInd w:val="0"/>
              <w:rPr>
                <w:rFonts w:cs="Arial"/>
                <w:sz w:val="20"/>
                <w:szCs w:val="20"/>
              </w:rPr>
            </w:pPr>
            <w:r w:rsidRPr="00782288">
              <w:rPr>
                <w:rFonts w:cs="Arial"/>
                <w:sz w:val="20"/>
                <w:szCs w:val="20"/>
              </w:rPr>
              <w:t>Identify sh</w:t>
            </w:r>
            <w:r w:rsidR="00602576" w:rsidRPr="00782288">
              <w:rPr>
                <w:rFonts w:cs="Arial"/>
                <w:sz w:val="20"/>
                <w:szCs w:val="20"/>
              </w:rPr>
              <w:t xml:space="preserve">ort </w:t>
            </w:r>
            <w:r w:rsidRPr="00782288">
              <w:rPr>
                <w:rFonts w:cs="Arial"/>
                <w:sz w:val="20"/>
                <w:szCs w:val="20"/>
              </w:rPr>
              <w:t xml:space="preserve">and long-term goals for your development </w:t>
            </w:r>
          </w:p>
          <w:p w14:paraId="706C4ECF" w14:textId="77777777" w:rsidR="000C62FC" w:rsidRPr="00782288" w:rsidRDefault="000C62FC" w:rsidP="00602576">
            <w:pPr>
              <w:pStyle w:val="ListParagraph"/>
              <w:numPr>
                <w:ilvl w:val="0"/>
                <w:numId w:val="11"/>
              </w:numPr>
              <w:autoSpaceDE w:val="0"/>
              <w:autoSpaceDN w:val="0"/>
              <w:adjustRightInd w:val="0"/>
              <w:rPr>
                <w:rFonts w:cs="Arial"/>
                <w:sz w:val="20"/>
                <w:szCs w:val="20"/>
              </w:rPr>
            </w:pPr>
            <w:r w:rsidRPr="00782288">
              <w:rPr>
                <w:rFonts w:cs="Arial"/>
                <w:sz w:val="20"/>
                <w:szCs w:val="20"/>
              </w:rPr>
              <w:t xml:space="preserve">Set some SMART Targets for your development (specific, measurable, achievable, realistic, time bound) </w:t>
            </w:r>
          </w:p>
          <w:p w14:paraId="706C4ED0" w14:textId="77777777" w:rsidR="000C62FC" w:rsidRPr="00782288" w:rsidRDefault="000C62FC" w:rsidP="00602576">
            <w:pPr>
              <w:pStyle w:val="ListParagraph"/>
              <w:numPr>
                <w:ilvl w:val="0"/>
                <w:numId w:val="11"/>
              </w:numPr>
              <w:autoSpaceDE w:val="0"/>
              <w:autoSpaceDN w:val="0"/>
              <w:adjustRightInd w:val="0"/>
              <w:rPr>
                <w:rFonts w:cs="Arial"/>
                <w:sz w:val="20"/>
                <w:szCs w:val="20"/>
              </w:rPr>
            </w:pPr>
            <w:r w:rsidRPr="00782288">
              <w:rPr>
                <w:rFonts w:cs="Arial"/>
                <w:sz w:val="20"/>
                <w:szCs w:val="20"/>
              </w:rPr>
              <w:t>Highlight the opportunities for further development, e.g. training programmes, attending courses, qualifications, where to seek help and advice.</w:t>
            </w:r>
          </w:p>
          <w:p w14:paraId="706C4ED1" w14:textId="77777777" w:rsidR="007A1405" w:rsidRPr="00782288" w:rsidRDefault="007A1405" w:rsidP="00602576">
            <w:pPr>
              <w:autoSpaceDE w:val="0"/>
              <w:autoSpaceDN w:val="0"/>
              <w:adjustRightInd w:val="0"/>
              <w:rPr>
                <w:rFonts w:cs="Arial"/>
                <w:sz w:val="20"/>
                <w:szCs w:val="20"/>
              </w:rPr>
            </w:pPr>
          </w:p>
          <w:p w14:paraId="706C4ED2" w14:textId="77777777" w:rsidR="00A213C9" w:rsidRPr="00782288" w:rsidRDefault="007A1405" w:rsidP="00602576">
            <w:pPr>
              <w:autoSpaceDE w:val="0"/>
              <w:autoSpaceDN w:val="0"/>
              <w:adjustRightInd w:val="0"/>
              <w:rPr>
                <w:rFonts w:cs="Arial"/>
                <w:sz w:val="20"/>
                <w:szCs w:val="20"/>
              </w:rPr>
            </w:pPr>
            <w:r w:rsidRPr="00782288">
              <w:rPr>
                <w:rFonts w:cs="Arial"/>
                <w:sz w:val="20"/>
                <w:szCs w:val="20"/>
              </w:rPr>
              <w:t xml:space="preserve">To conclude the development plan, the Head Coach has asked if you could justify </w:t>
            </w:r>
            <w:r w:rsidR="00602576" w:rsidRPr="00782288">
              <w:rPr>
                <w:rFonts w:cs="Arial"/>
                <w:sz w:val="20"/>
                <w:szCs w:val="20"/>
              </w:rPr>
              <w:t>your</w:t>
            </w:r>
            <w:r w:rsidRPr="00782288">
              <w:rPr>
                <w:rFonts w:cs="Arial"/>
                <w:sz w:val="20"/>
                <w:szCs w:val="20"/>
              </w:rPr>
              <w:t xml:space="preserve"> recommendations for </w:t>
            </w:r>
            <w:r w:rsidR="00602576" w:rsidRPr="00782288">
              <w:rPr>
                <w:rFonts w:cs="Arial"/>
                <w:sz w:val="20"/>
                <w:szCs w:val="20"/>
              </w:rPr>
              <w:t xml:space="preserve">personal </w:t>
            </w:r>
            <w:r w:rsidRPr="00782288">
              <w:rPr>
                <w:rFonts w:cs="Arial"/>
                <w:sz w:val="20"/>
                <w:szCs w:val="20"/>
              </w:rPr>
              <w:t>development</w:t>
            </w:r>
            <w:r w:rsidR="00602576" w:rsidRPr="00782288">
              <w:rPr>
                <w:rFonts w:cs="Arial"/>
                <w:sz w:val="20"/>
                <w:szCs w:val="20"/>
              </w:rPr>
              <w:t xml:space="preserve">.  It will be important for you to consider your </w:t>
            </w:r>
            <w:r w:rsidRPr="00782288">
              <w:rPr>
                <w:rFonts w:cs="Arial"/>
                <w:sz w:val="20"/>
                <w:szCs w:val="20"/>
              </w:rPr>
              <w:t>wider understanding of compliance of rules and regulations and use of skills techniques in the selected sport</w:t>
            </w:r>
            <w:r w:rsidR="00261EC7" w:rsidRPr="00782288">
              <w:rPr>
                <w:rFonts w:cs="Arial"/>
                <w:sz w:val="20"/>
                <w:szCs w:val="20"/>
              </w:rPr>
              <w:t>s</w:t>
            </w:r>
            <w:r w:rsidRPr="00782288">
              <w:rPr>
                <w:rFonts w:cs="Arial"/>
                <w:sz w:val="20"/>
                <w:szCs w:val="20"/>
              </w:rPr>
              <w:t xml:space="preserve">. </w:t>
            </w:r>
          </w:p>
        </w:tc>
      </w:tr>
      <w:tr w:rsidR="007A1405" w14:paraId="706C4ED9" w14:textId="77777777" w:rsidTr="00B71148">
        <w:tc>
          <w:tcPr>
            <w:tcW w:w="29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6C4ED4" w14:textId="77777777" w:rsidR="007A1405" w:rsidRPr="00782288" w:rsidRDefault="007A1405" w:rsidP="007A1405">
            <w:pPr>
              <w:rPr>
                <w:sz w:val="20"/>
                <w:szCs w:val="20"/>
              </w:rPr>
            </w:pPr>
            <w:r w:rsidRPr="00782288">
              <w:rPr>
                <w:b/>
                <w:sz w:val="20"/>
                <w:szCs w:val="20"/>
              </w:rPr>
              <w:lastRenderedPageBreak/>
              <w:t xml:space="preserve">Checklist of evidence required </w:t>
            </w:r>
          </w:p>
        </w:tc>
        <w:tc>
          <w:tcPr>
            <w:tcW w:w="6296" w:type="dxa"/>
            <w:tcBorders>
              <w:left w:val="single" w:sz="4" w:space="0" w:color="000000"/>
              <w:bottom w:val="single" w:sz="4" w:space="0" w:color="000000"/>
            </w:tcBorders>
          </w:tcPr>
          <w:p w14:paraId="706C4ED5" w14:textId="77777777" w:rsidR="007A1405" w:rsidRPr="00782288" w:rsidRDefault="007A1405" w:rsidP="0083480B">
            <w:pPr>
              <w:rPr>
                <w:sz w:val="20"/>
                <w:szCs w:val="20"/>
              </w:rPr>
            </w:pPr>
            <w:r w:rsidRPr="00782288">
              <w:rPr>
                <w:sz w:val="20"/>
                <w:szCs w:val="20"/>
              </w:rPr>
              <w:t>Video of learner perf</w:t>
            </w:r>
            <w:r w:rsidR="0083480B" w:rsidRPr="00782288">
              <w:rPr>
                <w:sz w:val="20"/>
                <w:szCs w:val="20"/>
              </w:rPr>
              <w:t xml:space="preserve">ormer in an individual and team </w:t>
            </w:r>
            <w:r w:rsidRPr="00782288">
              <w:rPr>
                <w:sz w:val="20"/>
                <w:szCs w:val="20"/>
              </w:rPr>
              <w:t xml:space="preserve">sport </w:t>
            </w:r>
          </w:p>
          <w:p w14:paraId="706C4ED6" w14:textId="77777777" w:rsidR="007A1405" w:rsidRPr="00782288" w:rsidRDefault="007A1405" w:rsidP="0083480B">
            <w:pPr>
              <w:rPr>
                <w:sz w:val="20"/>
                <w:szCs w:val="20"/>
              </w:rPr>
            </w:pPr>
            <w:r w:rsidRPr="00782288">
              <w:rPr>
                <w:sz w:val="20"/>
                <w:szCs w:val="20"/>
              </w:rPr>
              <w:t xml:space="preserve">Methods of assessments used to assess performance in a team and an individual sport </w:t>
            </w:r>
          </w:p>
          <w:p w14:paraId="706C4ED7" w14:textId="77777777" w:rsidR="007A1405" w:rsidRPr="00782288" w:rsidRDefault="007A1405" w:rsidP="0083480B">
            <w:pPr>
              <w:rPr>
                <w:sz w:val="20"/>
                <w:szCs w:val="20"/>
              </w:rPr>
            </w:pPr>
            <w:r w:rsidRPr="00782288">
              <w:rPr>
                <w:sz w:val="20"/>
                <w:szCs w:val="20"/>
              </w:rPr>
              <w:t xml:space="preserve">Written report on own performance in a team and an individual sport </w:t>
            </w:r>
          </w:p>
          <w:p w14:paraId="706C4ED8" w14:textId="77777777" w:rsidR="007A1405" w:rsidRPr="00782288" w:rsidRDefault="007A1405" w:rsidP="0083480B">
            <w:pPr>
              <w:rPr>
                <w:sz w:val="20"/>
                <w:szCs w:val="20"/>
              </w:rPr>
            </w:pPr>
            <w:r w:rsidRPr="00782288">
              <w:rPr>
                <w:sz w:val="20"/>
                <w:szCs w:val="20"/>
              </w:rPr>
              <w:t xml:space="preserve">A development plan for a team and an individual sport. </w:t>
            </w:r>
          </w:p>
        </w:tc>
      </w:tr>
      <w:tr w:rsidR="007A1405" w14:paraId="706C4EDB" w14:textId="77777777" w:rsidTr="00B71148">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6C4EDA" w14:textId="77777777" w:rsidR="007A1405" w:rsidRPr="00782288" w:rsidRDefault="007A1405" w:rsidP="007A1405">
            <w:pPr>
              <w:rPr>
                <w:sz w:val="20"/>
                <w:szCs w:val="20"/>
              </w:rPr>
            </w:pPr>
            <w:r w:rsidRPr="00782288">
              <w:rPr>
                <w:b/>
                <w:sz w:val="20"/>
                <w:szCs w:val="20"/>
              </w:rPr>
              <w:t>Criteria covered by this task:</w:t>
            </w:r>
          </w:p>
        </w:tc>
      </w:tr>
      <w:tr w:rsidR="007A1405" w14:paraId="706C4EDE" w14:textId="77777777" w:rsidTr="00B71148">
        <w:trPr>
          <w:trHeight w:val="40"/>
        </w:trPr>
        <w:tc>
          <w:tcPr>
            <w:tcW w:w="179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06C4EDC" w14:textId="77777777" w:rsidR="007A1405" w:rsidRPr="00782288" w:rsidRDefault="007A1405" w:rsidP="007A1405">
            <w:pPr>
              <w:rPr>
                <w:sz w:val="20"/>
                <w:szCs w:val="20"/>
              </w:rPr>
            </w:pPr>
            <w:r w:rsidRPr="00782288">
              <w:rPr>
                <w:sz w:val="20"/>
                <w:szCs w:val="20"/>
              </w:rPr>
              <w:t>Unit/Criteria reference</w:t>
            </w:r>
          </w:p>
        </w:tc>
        <w:tc>
          <w:tcPr>
            <w:tcW w:w="7413" w:type="dxa"/>
            <w:gridSpan w:val="2"/>
            <w:tcBorders>
              <w:top w:val="single" w:sz="4" w:space="0" w:color="000000"/>
              <w:left w:val="single" w:sz="4" w:space="0" w:color="auto"/>
              <w:bottom w:val="single" w:sz="4" w:space="0" w:color="000000"/>
            </w:tcBorders>
            <w:shd w:val="clear" w:color="auto" w:fill="F2F2F2"/>
            <w:vAlign w:val="center"/>
          </w:tcPr>
          <w:p w14:paraId="706C4EDD" w14:textId="77777777" w:rsidR="007A1405" w:rsidRPr="00782288" w:rsidRDefault="007A1405" w:rsidP="007A1405">
            <w:pPr>
              <w:rPr>
                <w:sz w:val="20"/>
                <w:szCs w:val="20"/>
              </w:rPr>
            </w:pPr>
            <w:r w:rsidRPr="00782288">
              <w:rPr>
                <w:sz w:val="20"/>
                <w:szCs w:val="20"/>
              </w:rPr>
              <w:t>To achieve the criteria you must show that you are able to:</w:t>
            </w:r>
          </w:p>
        </w:tc>
      </w:tr>
      <w:tr w:rsidR="007A1405" w14:paraId="706C4EE1" w14:textId="77777777" w:rsidTr="00B71148">
        <w:tc>
          <w:tcPr>
            <w:tcW w:w="1794" w:type="dxa"/>
            <w:tcBorders>
              <w:left w:val="single" w:sz="4" w:space="0" w:color="000000"/>
              <w:right w:val="single" w:sz="4" w:space="0" w:color="auto"/>
            </w:tcBorders>
            <w:vAlign w:val="center"/>
          </w:tcPr>
          <w:p w14:paraId="706C4EDF" w14:textId="77777777" w:rsidR="007A1405" w:rsidRPr="00782288" w:rsidRDefault="007A1405" w:rsidP="007A1405">
            <w:pPr>
              <w:rPr>
                <w:sz w:val="20"/>
                <w:szCs w:val="20"/>
              </w:rPr>
            </w:pPr>
            <w:r w:rsidRPr="00782288">
              <w:rPr>
                <w:sz w:val="20"/>
                <w:szCs w:val="20"/>
              </w:rPr>
              <w:t>D.P4</w:t>
            </w:r>
          </w:p>
        </w:tc>
        <w:tc>
          <w:tcPr>
            <w:tcW w:w="7413" w:type="dxa"/>
            <w:gridSpan w:val="2"/>
            <w:tcBorders>
              <w:left w:val="single" w:sz="4" w:space="0" w:color="auto"/>
            </w:tcBorders>
            <w:vAlign w:val="center"/>
          </w:tcPr>
          <w:p w14:paraId="706C4EE0" w14:textId="77777777" w:rsidR="007A1405" w:rsidRPr="00782288" w:rsidRDefault="007A1405" w:rsidP="007A1405">
            <w:pPr>
              <w:rPr>
                <w:sz w:val="20"/>
                <w:szCs w:val="20"/>
              </w:rPr>
            </w:pPr>
            <w:r w:rsidRPr="00782288">
              <w:rPr>
                <w:sz w:val="20"/>
                <w:szCs w:val="20"/>
              </w:rPr>
              <w:t>Discuss the selected assessment methods used to review a practical sports performance.</w:t>
            </w:r>
          </w:p>
        </w:tc>
      </w:tr>
      <w:tr w:rsidR="007A1405" w14:paraId="706C4EE5" w14:textId="77777777" w:rsidTr="00B71148">
        <w:tc>
          <w:tcPr>
            <w:tcW w:w="1794" w:type="dxa"/>
            <w:tcBorders>
              <w:left w:val="single" w:sz="4" w:space="0" w:color="000000"/>
              <w:right w:val="single" w:sz="4" w:space="0" w:color="auto"/>
            </w:tcBorders>
            <w:vAlign w:val="center"/>
          </w:tcPr>
          <w:p w14:paraId="706C4EE2" w14:textId="77777777" w:rsidR="007A1405" w:rsidRPr="00782288" w:rsidRDefault="007A1405" w:rsidP="007A1405">
            <w:pPr>
              <w:rPr>
                <w:sz w:val="20"/>
                <w:szCs w:val="20"/>
              </w:rPr>
            </w:pPr>
            <w:r w:rsidRPr="00782288">
              <w:rPr>
                <w:sz w:val="20"/>
                <w:szCs w:val="20"/>
              </w:rPr>
              <w:t>D.P5</w:t>
            </w:r>
          </w:p>
        </w:tc>
        <w:tc>
          <w:tcPr>
            <w:tcW w:w="7413" w:type="dxa"/>
            <w:gridSpan w:val="2"/>
            <w:tcBorders>
              <w:left w:val="single" w:sz="4" w:space="0" w:color="auto"/>
            </w:tcBorders>
            <w:vAlign w:val="center"/>
          </w:tcPr>
          <w:p w14:paraId="706C4EE3" w14:textId="77777777" w:rsidR="007A1405" w:rsidRPr="00782288" w:rsidRDefault="007A1405" w:rsidP="007A1405">
            <w:pPr>
              <w:rPr>
                <w:sz w:val="20"/>
                <w:szCs w:val="20"/>
              </w:rPr>
            </w:pPr>
            <w:r w:rsidRPr="00782288">
              <w:rPr>
                <w:sz w:val="20"/>
                <w:szCs w:val="20"/>
              </w:rPr>
              <w:t>Discuss own performance using different assessment methods and feedback from others in an individual and a team competitive</w:t>
            </w:r>
          </w:p>
          <w:p w14:paraId="706C4EE4" w14:textId="77777777" w:rsidR="007A1405" w:rsidRPr="00782288" w:rsidRDefault="007A1405" w:rsidP="007A1405">
            <w:pPr>
              <w:rPr>
                <w:sz w:val="20"/>
                <w:szCs w:val="20"/>
              </w:rPr>
            </w:pPr>
            <w:r w:rsidRPr="00782288">
              <w:rPr>
                <w:sz w:val="20"/>
                <w:szCs w:val="20"/>
              </w:rPr>
              <w:t>sport.</w:t>
            </w:r>
          </w:p>
        </w:tc>
      </w:tr>
      <w:tr w:rsidR="007A1405" w14:paraId="706C4EE9" w14:textId="77777777" w:rsidTr="00B71148">
        <w:tc>
          <w:tcPr>
            <w:tcW w:w="1794" w:type="dxa"/>
            <w:tcBorders>
              <w:left w:val="single" w:sz="4" w:space="0" w:color="000000"/>
              <w:right w:val="single" w:sz="4" w:space="0" w:color="auto"/>
            </w:tcBorders>
            <w:vAlign w:val="center"/>
          </w:tcPr>
          <w:p w14:paraId="706C4EE6" w14:textId="77777777" w:rsidR="007A1405" w:rsidRPr="00782288" w:rsidRDefault="007A1405" w:rsidP="007A1405">
            <w:pPr>
              <w:rPr>
                <w:sz w:val="20"/>
                <w:szCs w:val="20"/>
              </w:rPr>
            </w:pPr>
            <w:r w:rsidRPr="00782288">
              <w:rPr>
                <w:sz w:val="20"/>
                <w:szCs w:val="20"/>
              </w:rPr>
              <w:t>D.M4</w:t>
            </w:r>
          </w:p>
        </w:tc>
        <w:tc>
          <w:tcPr>
            <w:tcW w:w="7413" w:type="dxa"/>
            <w:gridSpan w:val="2"/>
            <w:tcBorders>
              <w:left w:val="single" w:sz="4" w:space="0" w:color="auto"/>
            </w:tcBorders>
            <w:vAlign w:val="center"/>
          </w:tcPr>
          <w:p w14:paraId="706C4EE7" w14:textId="77777777" w:rsidR="007A1405" w:rsidRPr="00782288" w:rsidRDefault="007A1405" w:rsidP="007A1405">
            <w:pPr>
              <w:rPr>
                <w:sz w:val="20"/>
                <w:szCs w:val="20"/>
              </w:rPr>
            </w:pPr>
            <w:r w:rsidRPr="00782288">
              <w:rPr>
                <w:sz w:val="20"/>
                <w:szCs w:val="20"/>
              </w:rPr>
              <w:t>Analyse own performance to reflect strengths and areas for improvement in an individual and a team competitive sport using</w:t>
            </w:r>
          </w:p>
          <w:p w14:paraId="706C4EE8" w14:textId="77777777" w:rsidR="007A1405" w:rsidRPr="00782288" w:rsidRDefault="007A1405" w:rsidP="007A1405">
            <w:pPr>
              <w:rPr>
                <w:sz w:val="20"/>
                <w:szCs w:val="20"/>
              </w:rPr>
            </w:pPr>
            <w:r w:rsidRPr="00782288">
              <w:rPr>
                <w:sz w:val="20"/>
                <w:szCs w:val="20"/>
              </w:rPr>
              <w:t>feedback from others and different assessment methods.</w:t>
            </w:r>
          </w:p>
        </w:tc>
      </w:tr>
      <w:tr w:rsidR="007A1405" w14:paraId="706C4EEC" w14:textId="77777777" w:rsidTr="00B71148">
        <w:tc>
          <w:tcPr>
            <w:tcW w:w="1794" w:type="dxa"/>
            <w:tcBorders>
              <w:left w:val="single" w:sz="4" w:space="0" w:color="000000"/>
              <w:right w:val="single" w:sz="4" w:space="0" w:color="auto"/>
            </w:tcBorders>
            <w:vAlign w:val="center"/>
          </w:tcPr>
          <w:p w14:paraId="706C4EEA" w14:textId="77777777" w:rsidR="007A1405" w:rsidRPr="00782288" w:rsidRDefault="007A1405" w:rsidP="007A1405">
            <w:pPr>
              <w:rPr>
                <w:sz w:val="20"/>
                <w:szCs w:val="20"/>
              </w:rPr>
            </w:pPr>
            <w:r w:rsidRPr="00782288">
              <w:rPr>
                <w:sz w:val="20"/>
                <w:szCs w:val="20"/>
              </w:rPr>
              <w:t xml:space="preserve">D.D3 </w:t>
            </w:r>
          </w:p>
        </w:tc>
        <w:tc>
          <w:tcPr>
            <w:tcW w:w="7413" w:type="dxa"/>
            <w:gridSpan w:val="2"/>
            <w:tcBorders>
              <w:left w:val="single" w:sz="4" w:space="0" w:color="auto"/>
            </w:tcBorders>
            <w:vAlign w:val="center"/>
          </w:tcPr>
          <w:p w14:paraId="706C4EEB" w14:textId="77777777" w:rsidR="007A1405" w:rsidRPr="00782288" w:rsidRDefault="007A1405" w:rsidP="007A1405">
            <w:pPr>
              <w:rPr>
                <w:sz w:val="20"/>
                <w:szCs w:val="20"/>
              </w:rPr>
            </w:pPr>
            <w:r w:rsidRPr="00782288">
              <w:rPr>
                <w:sz w:val="20"/>
                <w:szCs w:val="20"/>
              </w:rPr>
              <w:t>Justify recommendations for personal performance improvement using wider understanding of compliance of rules and regulations and use of skills and techniques in an individual and a team competitive sport.</w:t>
            </w:r>
          </w:p>
        </w:tc>
      </w:tr>
      <w:tr w:rsidR="007A1405" w14:paraId="706C4EEF" w14:textId="77777777" w:rsidTr="00B71148">
        <w:tc>
          <w:tcPr>
            <w:tcW w:w="1794" w:type="dxa"/>
            <w:tcBorders>
              <w:top w:val="single" w:sz="4" w:space="0" w:color="auto"/>
              <w:left w:val="nil"/>
              <w:bottom w:val="single" w:sz="4" w:space="0" w:color="auto"/>
              <w:right w:val="nil"/>
            </w:tcBorders>
            <w:vAlign w:val="center"/>
          </w:tcPr>
          <w:p w14:paraId="706C4EED" w14:textId="77777777" w:rsidR="007A1405" w:rsidRPr="00782288" w:rsidRDefault="007A1405" w:rsidP="007A1405">
            <w:pPr>
              <w:rPr>
                <w:sz w:val="20"/>
                <w:szCs w:val="20"/>
              </w:rPr>
            </w:pPr>
          </w:p>
        </w:tc>
        <w:tc>
          <w:tcPr>
            <w:tcW w:w="7413" w:type="dxa"/>
            <w:gridSpan w:val="2"/>
            <w:tcBorders>
              <w:top w:val="single" w:sz="4" w:space="0" w:color="auto"/>
              <w:left w:val="nil"/>
              <w:bottom w:val="single" w:sz="4" w:space="0" w:color="auto"/>
              <w:right w:val="nil"/>
            </w:tcBorders>
            <w:vAlign w:val="center"/>
          </w:tcPr>
          <w:p w14:paraId="706C4EEE" w14:textId="77777777" w:rsidR="007A1405" w:rsidRPr="00782288" w:rsidRDefault="007A1405" w:rsidP="007A1405">
            <w:pPr>
              <w:jc w:val="center"/>
              <w:rPr>
                <w:sz w:val="20"/>
                <w:szCs w:val="20"/>
              </w:rPr>
            </w:pPr>
          </w:p>
        </w:tc>
      </w:tr>
      <w:tr w:rsidR="007A1405" w14:paraId="706C4F19" w14:textId="77777777" w:rsidTr="00B71148">
        <w:trPr>
          <w:trHeight w:val="60"/>
        </w:trPr>
        <w:tc>
          <w:tcPr>
            <w:tcW w:w="2911" w:type="dxa"/>
            <w:gridSpan w:val="2"/>
            <w:tcBorders>
              <w:bottom w:val="single" w:sz="4" w:space="0" w:color="000000"/>
            </w:tcBorders>
            <w:shd w:val="clear" w:color="auto" w:fill="D9D9D9"/>
          </w:tcPr>
          <w:p w14:paraId="706C4EF0" w14:textId="77777777" w:rsidR="007A1405" w:rsidRPr="00782288" w:rsidRDefault="007A1405" w:rsidP="007A1405">
            <w:pPr>
              <w:rPr>
                <w:sz w:val="20"/>
                <w:szCs w:val="20"/>
              </w:rPr>
            </w:pPr>
            <w:r w:rsidRPr="00782288">
              <w:rPr>
                <w:b/>
                <w:sz w:val="20"/>
                <w:szCs w:val="20"/>
              </w:rPr>
              <w:t>Sources of information to support you with this Assignment</w:t>
            </w:r>
          </w:p>
        </w:tc>
        <w:tc>
          <w:tcPr>
            <w:tcW w:w="6296" w:type="dxa"/>
            <w:tcBorders>
              <w:bottom w:val="single" w:sz="4" w:space="0" w:color="000000"/>
            </w:tcBorders>
          </w:tcPr>
          <w:p w14:paraId="706C4EF1" w14:textId="77777777" w:rsidR="007A1405" w:rsidRPr="00782288" w:rsidRDefault="007A1405" w:rsidP="007A1405">
            <w:pPr>
              <w:autoSpaceDE w:val="0"/>
              <w:autoSpaceDN w:val="0"/>
              <w:adjustRightInd w:val="0"/>
              <w:rPr>
                <w:b/>
                <w:sz w:val="20"/>
                <w:szCs w:val="20"/>
              </w:rPr>
            </w:pPr>
            <w:r w:rsidRPr="00782288">
              <w:rPr>
                <w:b/>
                <w:sz w:val="20"/>
                <w:szCs w:val="20"/>
              </w:rPr>
              <w:t>Textbooks</w:t>
            </w:r>
          </w:p>
          <w:p w14:paraId="706C4EF2" w14:textId="77777777" w:rsidR="007A1405" w:rsidRPr="00782288" w:rsidRDefault="007A1405" w:rsidP="007A1405">
            <w:pPr>
              <w:autoSpaceDE w:val="0"/>
              <w:autoSpaceDN w:val="0"/>
              <w:adjustRightInd w:val="0"/>
              <w:rPr>
                <w:sz w:val="20"/>
                <w:szCs w:val="20"/>
              </w:rPr>
            </w:pPr>
          </w:p>
          <w:p w14:paraId="706C4EF3" w14:textId="77777777" w:rsidR="007A1405" w:rsidRPr="00782288" w:rsidRDefault="007A1405" w:rsidP="007A1405">
            <w:pPr>
              <w:autoSpaceDE w:val="0"/>
              <w:autoSpaceDN w:val="0"/>
              <w:adjustRightInd w:val="0"/>
              <w:rPr>
                <w:sz w:val="20"/>
                <w:szCs w:val="20"/>
              </w:rPr>
            </w:pPr>
            <w:r w:rsidRPr="00782288">
              <w:rPr>
                <w:sz w:val="20"/>
                <w:szCs w:val="20"/>
              </w:rPr>
              <w:t>Edwards J, Badminton: Technique, Tactics, Training (</w:t>
            </w:r>
            <w:proofErr w:type="spellStart"/>
            <w:r w:rsidRPr="00782288">
              <w:rPr>
                <w:sz w:val="20"/>
                <w:szCs w:val="20"/>
              </w:rPr>
              <w:t>Crowood</w:t>
            </w:r>
            <w:proofErr w:type="spellEnd"/>
            <w:r w:rsidRPr="00782288">
              <w:rPr>
                <w:sz w:val="20"/>
                <w:szCs w:val="20"/>
              </w:rPr>
              <w:t xml:space="preserve"> Sports Guides), The </w:t>
            </w:r>
            <w:proofErr w:type="spellStart"/>
            <w:r w:rsidRPr="00782288">
              <w:rPr>
                <w:sz w:val="20"/>
                <w:szCs w:val="20"/>
              </w:rPr>
              <w:t>Crowood</w:t>
            </w:r>
            <w:proofErr w:type="spellEnd"/>
            <w:r w:rsidRPr="00782288">
              <w:rPr>
                <w:sz w:val="20"/>
                <w:szCs w:val="20"/>
              </w:rPr>
              <w:t xml:space="preserve"> Press Ltd, 1997 ISBN 9781861260277</w:t>
            </w:r>
          </w:p>
          <w:p w14:paraId="706C4EF4" w14:textId="77777777" w:rsidR="007A1405" w:rsidRPr="00782288" w:rsidRDefault="007A1405" w:rsidP="007A1405">
            <w:pPr>
              <w:autoSpaceDE w:val="0"/>
              <w:autoSpaceDN w:val="0"/>
              <w:adjustRightInd w:val="0"/>
              <w:rPr>
                <w:sz w:val="20"/>
                <w:szCs w:val="20"/>
              </w:rPr>
            </w:pPr>
            <w:r w:rsidRPr="00782288">
              <w:rPr>
                <w:sz w:val="20"/>
                <w:szCs w:val="20"/>
              </w:rPr>
              <w:t xml:space="preserve">Griffin LL, Mitchell SA and </w:t>
            </w:r>
            <w:proofErr w:type="spellStart"/>
            <w:r w:rsidRPr="00782288">
              <w:rPr>
                <w:sz w:val="20"/>
                <w:szCs w:val="20"/>
              </w:rPr>
              <w:t>Oslin</w:t>
            </w:r>
            <w:proofErr w:type="spellEnd"/>
            <w:r w:rsidRPr="00782288">
              <w:rPr>
                <w:sz w:val="20"/>
                <w:szCs w:val="20"/>
              </w:rPr>
              <w:t xml:space="preserve"> JL, Teaching Sport Concepts and Skills: A Tactical Games Approach, Leeds: Human Kinetics, 1997 ISBN 0880114789</w:t>
            </w:r>
          </w:p>
          <w:p w14:paraId="706C4EF5" w14:textId="77777777" w:rsidR="007A1405" w:rsidRPr="00782288" w:rsidRDefault="007A1405" w:rsidP="007A1405">
            <w:pPr>
              <w:autoSpaceDE w:val="0"/>
              <w:autoSpaceDN w:val="0"/>
              <w:adjustRightInd w:val="0"/>
              <w:rPr>
                <w:sz w:val="20"/>
                <w:szCs w:val="20"/>
              </w:rPr>
            </w:pPr>
            <w:r w:rsidRPr="00782288">
              <w:rPr>
                <w:sz w:val="20"/>
                <w:szCs w:val="20"/>
              </w:rPr>
              <w:t>Jones S, Rugby: Passing, Catching, Kicking (Know the Game Skills), London: A&amp;C Black, 2009 ISBN 9781408114100</w:t>
            </w:r>
          </w:p>
          <w:p w14:paraId="706C4EF6" w14:textId="77777777" w:rsidR="007A1405" w:rsidRPr="00782288" w:rsidRDefault="007A1405" w:rsidP="007A1405">
            <w:pPr>
              <w:autoSpaceDE w:val="0"/>
              <w:autoSpaceDN w:val="0"/>
              <w:adjustRightInd w:val="0"/>
              <w:rPr>
                <w:sz w:val="20"/>
                <w:szCs w:val="20"/>
              </w:rPr>
            </w:pPr>
            <w:r w:rsidRPr="00782288">
              <w:rPr>
                <w:sz w:val="20"/>
                <w:szCs w:val="20"/>
              </w:rPr>
              <w:lastRenderedPageBreak/>
              <w:t>Parkhurst A, Tennis: A Complete Guide to Tactics and Training (Sporting Skills), First Stone Publishing, 2005 ISBN 9781904439479</w:t>
            </w:r>
          </w:p>
          <w:p w14:paraId="706C4EF7" w14:textId="77777777" w:rsidR="007A1405" w:rsidRPr="00782288" w:rsidRDefault="007A1405" w:rsidP="007A1405">
            <w:pPr>
              <w:rPr>
                <w:sz w:val="20"/>
                <w:szCs w:val="20"/>
              </w:rPr>
            </w:pPr>
            <w:r w:rsidRPr="00782288">
              <w:rPr>
                <w:sz w:val="20"/>
                <w:szCs w:val="20"/>
              </w:rPr>
              <w:t>Redknapp H, Soccer Skills and Tactics, Paragon, 2002 ISBN 9780752590448</w:t>
            </w:r>
          </w:p>
          <w:p w14:paraId="706C4EF8" w14:textId="77777777" w:rsidR="007A1405" w:rsidRPr="00782288" w:rsidRDefault="007A1405" w:rsidP="007A1405">
            <w:pPr>
              <w:autoSpaceDE w:val="0"/>
              <w:autoSpaceDN w:val="0"/>
              <w:adjustRightInd w:val="0"/>
              <w:rPr>
                <w:sz w:val="20"/>
                <w:szCs w:val="20"/>
              </w:rPr>
            </w:pPr>
            <w:r w:rsidRPr="00782288">
              <w:rPr>
                <w:sz w:val="20"/>
                <w:szCs w:val="20"/>
              </w:rPr>
              <w:t>Volleyball England, Volleyball (Know the Game) (Third Edition), London: A&amp;C Black, 2006 ISBN 071367900X</w:t>
            </w:r>
          </w:p>
          <w:p w14:paraId="706C4EF9" w14:textId="77777777" w:rsidR="007A1405" w:rsidRPr="00782288" w:rsidRDefault="007A1405" w:rsidP="007A1405">
            <w:pPr>
              <w:autoSpaceDE w:val="0"/>
              <w:autoSpaceDN w:val="0"/>
              <w:adjustRightInd w:val="0"/>
              <w:rPr>
                <w:sz w:val="20"/>
                <w:szCs w:val="20"/>
              </w:rPr>
            </w:pPr>
            <w:r w:rsidRPr="00782288">
              <w:rPr>
                <w:sz w:val="20"/>
                <w:szCs w:val="20"/>
              </w:rPr>
              <w:t>Woodlands J, The Netball Handbook, Human Kinetics Europe Ltd, 2006 ISBN 9780736062657</w:t>
            </w:r>
          </w:p>
          <w:p w14:paraId="706C4EFA" w14:textId="77777777" w:rsidR="007A1405" w:rsidRPr="00782288" w:rsidRDefault="007A1405" w:rsidP="007A1405">
            <w:pPr>
              <w:autoSpaceDE w:val="0"/>
              <w:autoSpaceDN w:val="0"/>
              <w:adjustRightInd w:val="0"/>
              <w:rPr>
                <w:sz w:val="20"/>
                <w:szCs w:val="20"/>
              </w:rPr>
            </w:pPr>
          </w:p>
          <w:p w14:paraId="706C4EFB" w14:textId="77777777" w:rsidR="007A1405" w:rsidRPr="00782288" w:rsidRDefault="007A1405" w:rsidP="007A1405">
            <w:pPr>
              <w:autoSpaceDE w:val="0"/>
              <w:autoSpaceDN w:val="0"/>
              <w:adjustRightInd w:val="0"/>
              <w:rPr>
                <w:b/>
                <w:sz w:val="20"/>
                <w:szCs w:val="20"/>
              </w:rPr>
            </w:pPr>
            <w:r w:rsidRPr="00782288">
              <w:rPr>
                <w:b/>
                <w:sz w:val="20"/>
                <w:szCs w:val="20"/>
              </w:rPr>
              <w:t>Videos</w:t>
            </w:r>
          </w:p>
          <w:p w14:paraId="706C4EFC" w14:textId="77777777" w:rsidR="007A1405" w:rsidRPr="00782288" w:rsidRDefault="007A1405" w:rsidP="007A1405">
            <w:pPr>
              <w:autoSpaceDE w:val="0"/>
              <w:autoSpaceDN w:val="0"/>
              <w:adjustRightInd w:val="0"/>
              <w:rPr>
                <w:sz w:val="20"/>
                <w:szCs w:val="20"/>
              </w:rPr>
            </w:pPr>
          </w:p>
          <w:p w14:paraId="706C4EFD" w14:textId="77777777" w:rsidR="007A1405" w:rsidRPr="00782288" w:rsidRDefault="007A1405" w:rsidP="007A1405">
            <w:pPr>
              <w:autoSpaceDE w:val="0"/>
              <w:autoSpaceDN w:val="0"/>
              <w:adjustRightInd w:val="0"/>
              <w:rPr>
                <w:sz w:val="20"/>
                <w:szCs w:val="20"/>
              </w:rPr>
            </w:pPr>
            <w:r w:rsidRPr="00782288">
              <w:rPr>
                <w:sz w:val="20"/>
                <w:szCs w:val="20"/>
              </w:rPr>
              <w:t xml:space="preserve">A range of videos involving elite sports competition are suggested for this assignment; </w:t>
            </w:r>
          </w:p>
          <w:p w14:paraId="706C4EFE" w14:textId="77777777" w:rsidR="007A1405" w:rsidRPr="00782288" w:rsidRDefault="007A1405" w:rsidP="007A1405">
            <w:pPr>
              <w:autoSpaceDE w:val="0"/>
              <w:autoSpaceDN w:val="0"/>
              <w:adjustRightInd w:val="0"/>
              <w:rPr>
                <w:sz w:val="20"/>
                <w:szCs w:val="20"/>
              </w:rPr>
            </w:pPr>
          </w:p>
          <w:p w14:paraId="706C4EFF" w14:textId="77777777" w:rsidR="007A1405" w:rsidRPr="00782288" w:rsidRDefault="007A1405" w:rsidP="007A1405">
            <w:pPr>
              <w:autoSpaceDE w:val="0"/>
              <w:autoSpaceDN w:val="0"/>
              <w:adjustRightInd w:val="0"/>
              <w:rPr>
                <w:sz w:val="20"/>
                <w:szCs w:val="20"/>
              </w:rPr>
            </w:pPr>
            <w:r w:rsidRPr="00782288">
              <w:rPr>
                <w:sz w:val="20"/>
                <w:szCs w:val="20"/>
              </w:rPr>
              <w:t>Advanced Badminton (DVD) (NTSC) – United States National Champion, Kevin Han, demonstrates how to become a top-level badminton player.</w:t>
            </w:r>
          </w:p>
          <w:p w14:paraId="706C4F00" w14:textId="77777777" w:rsidR="007A1405" w:rsidRPr="00782288" w:rsidRDefault="007A1405" w:rsidP="007A1405">
            <w:pPr>
              <w:autoSpaceDE w:val="0"/>
              <w:autoSpaceDN w:val="0"/>
              <w:adjustRightInd w:val="0"/>
              <w:rPr>
                <w:sz w:val="20"/>
                <w:szCs w:val="20"/>
              </w:rPr>
            </w:pPr>
            <w:r w:rsidRPr="00782288">
              <w:rPr>
                <w:sz w:val="20"/>
                <w:szCs w:val="20"/>
              </w:rPr>
              <w:t>Basketball Power Forward Skills and Drills – Optimize Your Skills – Become a</w:t>
            </w:r>
          </w:p>
          <w:p w14:paraId="706C4F01" w14:textId="77777777" w:rsidR="007A1405" w:rsidRPr="00782288" w:rsidRDefault="007A1405" w:rsidP="007A1405">
            <w:pPr>
              <w:autoSpaceDE w:val="0"/>
              <w:autoSpaceDN w:val="0"/>
              <w:adjustRightInd w:val="0"/>
              <w:rPr>
                <w:sz w:val="20"/>
                <w:szCs w:val="20"/>
              </w:rPr>
            </w:pPr>
            <w:r w:rsidRPr="00782288">
              <w:rPr>
                <w:sz w:val="20"/>
                <w:szCs w:val="20"/>
              </w:rPr>
              <w:t>Better Player – Techniques and skills to achieve high-level basketball performance.</w:t>
            </w:r>
          </w:p>
          <w:p w14:paraId="706C4F02" w14:textId="77777777" w:rsidR="007A1405" w:rsidRPr="00782288" w:rsidRDefault="007A1405" w:rsidP="007A1405">
            <w:pPr>
              <w:autoSpaceDE w:val="0"/>
              <w:autoSpaceDN w:val="0"/>
              <w:adjustRightInd w:val="0"/>
              <w:rPr>
                <w:sz w:val="20"/>
                <w:szCs w:val="20"/>
              </w:rPr>
            </w:pPr>
            <w:proofErr w:type="spellStart"/>
            <w:r w:rsidRPr="00782288">
              <w:rPr>
                <w:sz w:val="20"/>
                <w:szCs w:val="20"/>
              </w:rPr>
              <w:t>Cilene</w:t>
            </w:r>
            <w:proofErr w:type="spellEnd"/>
            <w:r w:rsidRPr="00782288">
              <w:rPr>
                <w:sz w:val="20"/>
                <w:szCs w:val="20"/>
              </w:rPr>
              <w:t xml:space="preserve"> </w:t>
            </w:r>
            <w:proofErr w:type="spellStart"/>
            <w:r w:rsidRPr="00782288">
              <w:rPr>
                <w:sz w:val="20"/>
                <w:szCs w:val="20"/>
              </w:rPr>
              <w:t>Drewnick</w:t>
            </w:r>
            <w:proofErr w:type="spellEnd"/>
            <w:r w:rsidRPr="00782288">
              <w:rPr>
                <w:sz w:val="20"/>
                <w:szCs w:val="20"/>
              </w:rPr>
              <w:t>: Building an All-Around Volleyball Athlete with Brazilian Training Methods (DVD) – Training techniques to be successful in volleyball.</w:t>
            </w:r>
          </w:p>
          <w:p w14:paraId="706C4F03" w14:textId="77777777" w:rsidR="007A1405" w:rsidRPr="00782288" w:rsidRDefault="007A1405" w:rsidP="007A1405">
            <w:pPr>
              <w:autoSpaceDE w:val="0"/>
              <w:autoSpaceDN w:val="0"/>
              <w:adjustRightInd w:val="0"/>
              <w:rPr>
                <w:sz w:val="20"/>
                <w:szCs w:val="20"/>
              </w:rPr>
            </w:pPr>
            <w:r w:rsidRPr="00782288">
              <w:rPr>
                <w:sz w:val="20"/>
                <w:szCs w:val="20"/>
              </w:rPr>
              <w:t>FA Cup Final: 2006 – The Gerrard Final (DVD) – Features the classic 2006 FA Cup final between Liverpool and West Ham United.</w:t>
            </w:r>
          </w:p>
          <w:p w14:paraId="706C4F04" w14:textId="77777777" w:rsidR="007A1405" w:rsidRPr="00782288" w:rsidRDefault="007A1405" w:rsidP="007A1405">
            <w:pPr>
              <w:autoSpaceDE w:val="0"/>
              <w:autoSpaceDN w:val="0"/>
              <w:adjustRightInd w:val="0"/>
              <w:rPr>
                <w:sz w:val="20"/>
                <w:szCs w:val="20"/>
              </w:rPr>
            </w:pPr>
            <w:r w:rsidRPr="00782288">
              <w:rPr>
                <w:sz w:val="20"/>
                <w:szCs w:val="20"/>
              </w:rPr>
              <w:t>London 2012: Gymnastics – Going for the Gold (DVD) – Features performances from the 2012 London Olympics.</w:t>
            </w:r>
          </w:p>
          <w:p w14:paraId="706C4F05" w14:textId="77777777" w:rsidR="007A1405" w:rsidRPr="00782288" w:rsidRDefault="007A1405" w:rsidP="007A1405">
            <w:pPr>
              <w:autoSpaceDE w:val="0"/>
              <w:autoSpaceDN w:val="0"/>
              <w:adjustRightInd w:val="0"/>
              <w:rPr>
                <w:sz w:val="20"/>
                <w:szCs w:val="20"/>
              </w:rPr>
            </w:pPr>
            <w:r w:rsidRPr="00782288">
              <w:rPr>
                <w:sz w:val="20"/>
                <w:szCs w:val="20"/>
              </w:rPr>
              <w:t>Rugby World Cup 2015: The Final (DVD) – Coverage of the 2015 Rugby Union World Cup final between Australia and New Zealand.</w:t>
            </w:r>
          </w:p>
          <w:p w14:paraId="706C4F06" w14:textId="77777777" w:rsidR="007A1405" w:rsidRPr="00782288" w:rsidRDefault="007A1405" w:rsidP="007A1405">
            <w:pPr>
              <w:autoSpaceDE w:val="0"/>
              <w:autoSpaceDN w:val="0"/>
              <w:adjustRightInd w:val="0"/>
              <w:rPr>
                <w:sz w:val="20"/>
                <w:szCs w:val="20"/>
              </w:rPr>
            </w:pPr>
            <w:r w:rsidRPr="00782288">
              <w:rPr>
                <w:sz w:val="20"/>
                <w:szCs w:val="20"/>
              </w:rPr>
              <w:t>The Australian Open Tennis Championships 2012: Men's Final (Novak Djokovic V Rafael Nadal) (DVD) – Features the classic men’s final from 2012.</w:t>
            </w:r>
          </w:p>
          <w:p w14:paraId="706C4F07" w14:textId="77777777" w:rsidR="007A1405" w:rsidRPr="00782288" w:rsidRDefault="007A1405" w:rsidP="007A1405">
            <w:pPr>
              <w:autoSpaceDE w:val="0"/>
              <w:autoSpaceDN w:val="0"/>
              <w:adjustRightInd w:val="0"/>
              <w:rPr>
                <w:sz w:val="20"/>
                <w:szCs w:val="20"/>
              </w:rPr>
            </w:pPr>
            <w:r w:rsidRPr="00782288">
              <w:rPr>
                <w:sz w:val="20"/>
                <w:szCs w:val="20"/>
              </w:rPr>
              <w:t>The Greatest moments in track and field – Sprint and Field Events (DVD) – Features a range of world-class performances in track and field athletics.</w:t>
            </w:r>
          </w:p>
          <w:p w14:paraId="706C4F08" w14:textId="77777777" w:rsidR="007A1405" w:rsidRPr="00782288" w:rsidRDefault="007A1405" w:rsidP="007A1405">
            <w:pPr>
              <w:autoSpaceDE w:val="0"/>
              <w:autoSpaceDN w:val="0"/>
              <w:adjustRightInd w:val="0"/>
              <w:rPr>
                <w:sz w:val="20"/>
                <w:szCs w:val="20"/>
              </w:rPr>
            </w:pPr>
          </w:p>
          <w:p w14:paraId="706C4F09" w14:textId="77777777" w:rsidR="007A1405" w:rsidRPr="00782288" w:rsidRDefault="007A1405" w:rsidP="007A1405">
            <w:pPr>
              <w:autoSpaceDE w:val="0"/>
              <w:autoSpaceDN w:val="0"/>
              <w:adjustRightInd w:val="0"/>
              <w:rPr>
                <w:b/>
                <w:sz w:val="20"/>
                <w:szCs w:val="20"/>
              </w:rPr>
            </w:pPr>
            <w:r w:rsidRPr="00782288">
              <w:rPr>
                <w:b/>
                <w:sz w:val="20"/>
                <w:szCs w:val="20"/>
              </w:rPr>
              <w:t>Websites</w:t>
            </w:r>
          </w:p>
          <w:p w14:paraId="706C4F0A" w14:textId="77777777" w:rsidR="007A1405" w:rsidRPr="00782288" w:rsidRDefault="007A1405" w:rsidP="007A1405">
            <w:pPr>
              <w:autoSpaceDE w:val="0"/>
              <w:autoSpaceDN w:val="0"/>
              <w:adjustRightInd w:val="0"/>
              <w:rPr>
                <w:sz w:val="20"/>
                <w:szCs w:val="20"/>
              </w:rPr>
            </w:pPr>
          </w:p>
          <w:p w14:paraId="706C4F0B" w14:textId="77777777" w:rsidR="007A1405" w:rsidRPr="00782288" w:rsidRDefault="007A1405" w:rsidP="007A1405">
            <w:pPr>
              <w:autoSpaceDE w:val="0"/>
              <w:autoSpaceDN w:val="0"/>
              <w:adjustRightInd w:val="0"/>
              <w:rPr>
                <w:sz w:val="20"/>
                <w:szCs w:val="20"/>
              </w:rPr>
            </w:pPr>
            <w:r w:rsidRPr="00782288">
              <w:rPr>
                <w:sz w:val="20"/>
                <w:szCs w:val="20"/>
              </w:rPr>
              <w:t>www.badmintonengland.co.uk – Badminton Association of England</w:t>
            </w:r>
          </w:p>
          <w:p w14:paraId="706C4F0C" w14:textId="77777777" w:rsidR="007A1405" w:rsidRPr="00782288" w:rsidRDefault="007A1405" w:rsidP="007A1405">
            <w:pPr>
              <w:autoSpaceDE w:val="0"/>
              <w:autoSpaceDN w:val="0"/>
              <w:adjustRightInd w:val="0"/>
              <w:rPr>
                <w:sz w:val="20"/>
                <w:szCs w:val="20"/>
              </w:rPr>
            </w:pPr>
            <w:r w:rsidRPr="00782288">
              <w:rPr>
                <w:sz w:val="20"/>
                <w:szCs w:val="20"/>
              </w:rPr>
              <w:t>www.britishcycling.org.uk – British Cycling</w:t>
            </w:r>
          </w:p>
          <w:p w14:paraId="706C4F0D" w14:textId="77777777" w:rsidR="007A1405" w:rsidRPr="00782288" w:rsidRDefault="007A1405" w:rsidP="007A1405">
            <w:pPr>
              <w:autoSpaceDE w:val="0"/>
              <w:autoSpaceDN w:val="0"/>
              <w:adjustRightInd w:val="0"/>
              <w:rPr>
                <w:sz w:val="20"/>
                <w:szCs w:val="20"/>
              </w:rPr>
            </w:pPr>
            <w:r w:rsidRPr="00782288">
              <w:rPr>
                <w:sz w:val="20"/>
                <w:szCs w:val="20"/>
              </w:rPr>
              <w:t>www.british-gymnastics.org.uk – British Gymnastics</w:t>
            </w:r>
          </w:p>
          <w:p w14:paraId="706C4F0E" w14:textId="77777777" w:rsidR="007A1405" w:rsidRPr="00782288" w:rsidRDefault="007A1405" w:rsidP="007A1405">
            <w:pPr>
              <w:autoSpaceDE w:val="0"/>
              <w:autoSpaceDN w:val="0"/>
              <w:adjustRightInd w:val="0"/>
              <w:rPr>
                <w:sz w:val="20"/>
                <w:szCs w:val="20"/>
              </w:rPr>
            </w:pPr>
            <w:r w:rsidRPr="00782288">
              <w:rPr>
                <w:sz w:val="20"/>
                <w:szCs w:val="20"/>
              </w:rPr>
              <w:t>www.britishswimming.org – Amateur Swimming Association</w:t>
            </w:r>
          </w:p>
          <w:p w14:paraId="706C4F0F" w14:textId="77777777" w:rsidR="007A1405" w:rsidRPr="00782288" w:rsidRDefault="007A1405" w:rsidP="007A1405">
            <w:pPr>
              <w:autoSpaceDE w:val="0"/>
              <w:autoSpaceDN w:val="0"/>
              <w:adjustRightInd w:val="0"/>
              <w:rPr>
                <w:sz w:val="20"/>
                <w:szCs w:val="20"/>
              </w:rPr>
            </w:pPr>
            <w:r w:rsidRPr="00782288">
              <w:rPr>
                <w:sz w:val="20"/>
                <w:szCs w:val="20"/>
              </w:rPr>
              <w:t>www.britishvolleyball.org – British Volleyball Association</w:t>
            </w:r>
          </w:p>
          <w:p w14:paraId="706C4F10" w14:textId="77777777" w:rsidR="007A1405" w:rsidRPr="00782288" w:rsidRDefault="007A1405" w:rsidP="007A1405">
            <w:pPr>
              <w:autoSpaceDE w:val="0"/>
              <w:autoSpaceDN w:val="0"/>
              <w:adjustRightInd w:val="0"/>
              <w:rPr>
                <w:sz w:val="20"/>
                <w:szCs w:val="20"/>
              </w:rPr>
            </w:pPr>
            <w:r w:rsidRPr="00782288">
              <w:rPr>
                <w:sz w:val="20"/>
                <w:szCs w:val="20"/>
              </w:rPr>
              <w:t>www.englandbasketball.co.uk – English Basketball Association</w:t>
            </w:r>
          </w:p>
          <w:p w14:paraId="706C4F11" w14:textId="77777777" w:rsidR="007A1405" w:rsidRPr="00782288" w:rsidRDefault="007A1405" w:rsidP="007A1405">
            <w:pPr>
              <w:autoSpaceDE w:val="0"/>
              <w:autoSpaceDN w:val="0"/>
              <w:adjustRightInd w:val="0"/>
              <w:rPr>
                <w:sz w:val="20"/>
                <w:szCs w:val="20"/>
              </w:rPr>
            </w:pPr>
            <w:r w:rsidRPr="00782288">
              <w:rPr>
                <w:sz w:val="20"/>
                <w:szCs w:val="20"/>
              </w:rPr>
              <w:t>www.lta.org.uk – The Lawn Tennis Association</w:t>
            </w:r>
          </w:p>
          <w:p w14:paraId="706C4F12" w14:textId="77777777" w:rsidR="007A1405" w:rsidRPr="00782288" w:rsidRDefault="007A1405" w:rsidP="007A1405">
            <w:pPr>
              <w:autoSpaceDE w:val="0"/>
              <w:autoSpaceDN w:val="0"/>
              <w:adjustRightInd w:val="0"/>
              <w:rPr>
                <w:sz w:val="20"/>
                <w:szCs w:val="20"/>
              </w:rPr>
            </w:pPr>
            <w:r w:rsidRPr="00782288">
              <w:rPr>
                <w:sz w:val="20"/>
                <w:szCs w:val="20"/>
              </w:rPr>
              <w:lastRenderedPageBreak/>
              <w:t>www.olympics.org.uk – The British Olympic Association</w:t>
            </w:r>
          </w:p>
          <w:p w14:paraId="706C4F13" w14:textId="77777777" w:rsidR="007A1405" w:rsidRPr="00782288" w:rsidRDefault="007A1405" w:rsidP="007A1405">
            <w:pPr>
              <w:autoSpaceDE w:val="0"/>
              <w:autoSpaceDN w:val="0"/>
              <w:adjustRightInd w:val="0"/>
              <w:rPr>
                <w:sz w:val="20"/>
                <w:szCs w:val="20"/>
              </w:rPr>
            </w:pPr>
            <w:r w:rsidRPr="00782288">
              <w:rPr>
                <w:sz w:val="20"/>
                <w:szCs w:val="20"/>
              </w:rPr>
              <w:t>www.rfu.com – The Rugby Football Union</w:t>
            </w:r>
          </w:p>
          <w:p w14:paraId="706C4F14" w14:textId="77777777" w:rsidR="007A1405" w:rsidRPr="00782288" w:rsidRDefault="007A1405" w:rsidP="007A1405">
            <w:pPr>
              <w:autoSpaceDE w:val="0"/>
              <w:autoSpaceDN w:val="0"/>
              <w:adjustRightInd w:val="0"/>
              <w:rPr>
                <w:sz w:val="20"/>
                <w:szCs w:val="20"/>
              </w:rPr>
            </w:pPr>
            <w:r w:rsidRPr="00782288">
              <w:rPr>
                <w:sz w:val="20"/>
                <w:szCs w:val="20"/>
              </w:rPr>
              <w:t>www.sportsofficialsuk.com – Sports Officials UK</w:t>
            </w:r>
          </w:p>
          <w:p w14:paraId="706C4F15" w14:textId="77777777" w:rsidR="007A1405" w:rsidRPr="00782288" w:rsidRDefault="007A1405" w:rsidP="007A1405">
            <w:pPr>
              <w:autoSpaceDE w:val="0"/>
              <w:autoSpaceDN w:val="0"/>
              <w:adjustRightInd w:val="0"/>
              <w:rPr>
                <w:sz w:val="20"/>
                <w:szCs w:val="20"/>
              </w:rPr>
            </w:pPr>
            <w:r w:rsidRPr="00782288">
              <w:rPr>
                <w:sz w:val="20"/>
                <w:szCs w:val="20"/>
              </w:rPr>
              <w:t>www.thefa.com – The Football Association</w:t>
            </w:r>
          </w:p>
          <w:p w14:paraId="706C4F16" w14:textId="77777777" w:rsidR="007A1405" w:rsidRPr="00782288" w:rsidRDefault="007A1405" w:rsidP="007A1405">
            <w:pPr>
              <w:autoSpaceDE w:val="0"/>
              <w:autoSpaceDN w:val="0"/>
              <w:adjustRightInd w:val="0"/>
              <w:rPr>
                <w:sz w:val="20"/>
                <w:szCs w:val="20"/>
              </w:rPr>
            </w:pPr>
            <w:r w:rsidRPr="00782288">
              <w:rPr>
                <w:sz w:val="20"/>
                <w:szCs w:val="20"/>
              </w:rPr>
              <w:t>www.ukathletics.net – UK Athletics</w:t>
            </w:r>
          </w:p>
          <w:p w14:paraId="706C4F17" w14:textId="77777777" w:rsidR="007A1405" w:rsidRPr="00782288" w:rsidRDefault="007A1405" w:rsidP="007A1405">
            <w:pPr>
              <w:rPr>
                <w:sz w:val="20"/>
                <w:szCs w:val="20"/>
              </w:rPr>
            </w:pPr>
            <w:r w:rsidRPr="00782288">
              <w:rPr>
                <w:sz w:val="20"/>
                <w:szCs w:val="20"/>
              </w:rPr>
              <w:t>www.uksport.gov.uk – UK Sport</w:t>
            </w:r>
          </w:p>
          <w:p w14:paraId="706C4F18" w14:textId="77777777" w:rsidR="007A1405" w:rsidRPr="00782288" w:rsidRDefault="007A1405" w:rsidP="007A1405">
            <w:pPr>
              <w:rPr>
                <w:sz w:val="20"/>
                <w:szCs w:val="20"/>
              </w:rPr>
            </w:pPr>
            <w:r w:rsidRPr="00782288">
              <w:rPr>
                <w:sz w:val="20"/>
                <w:szCs w:val="20"/>
              </w:rPr>
              <w:t xml:space="preserve"> </w:t>
            </w:r>
          </w:p>
        </w:tc>
      </w:tr>
      <w:tr w:rsidR="007A1405" w14:paraId="706C4F25" w14:textId="77777777" w:rsidTr="00B71148">
        <w:trPr>
          <w:trHeight w:val="60"/>
        </w:trPr>
        <w:tc>
          <w:tcPr>
            <w:tcW w:w="2911" w:type="dxa"/>
            <w:gridSpan w:val="2"/>
            <w:tcBorders>
              <w:bottom w:val="single" w:sz="4" w:space="0" w:color="000000"/>
            </w:tcBorders>
            <w:shd w:val="clear" w:color="auto" w:fill="D9D9D9"/>
          </w:tcPr>
          <w:p w14:paraId="706C4F1A" w14:textId="77777777" w:rsidR="007A1405" w:rsidRPr="00782288" w:rsidRDefault="007A1405" w:rsidP="007A1405">
            <w:pPr>
              <w:rPr>
                <w:sz w:val="20"/>
                <w:szCs w:val="20"/>
              </w:rPr>
            </w:pPr>
            <w:r w:rsidRPr="00782288">
              <w:rPr>
                <w:b/>
                <w:sz w:val="20"/>
                <w:szCs w:val="20"/>
              </w:rPr>
              <w:lastRenderedPageBreak/>
              <w:t>Other assessment materials attached to this brief</w:t>
            </w:r>
          </w:p>
        </w:tc>
        <w:tc>
          <w:tcPr>
            <w:tcW w:w="6296" w:type="dxa"/>
            <w:tcBorders>
              <w:bottom w:val="single" w:sz="4" w:space="0" w:color="000000"/>
            </w:tcBorders>
          </w:tcPr>
          <w:p w14:paraId="706C4F1B" w14:textId="77777777" w:rsidR="007A1405" w:rsidRPr="00782288" w:rsidRDefault="007A1405" w:rsidP="007A1405">
            <w:pPr>
              <w:rPr>
                <w:sz w:val="20"/>
                <w:szCs w:val="20"/>
              </w:rPr>
            </w:pPr>
          </w:p>
          <w:p w14:paraId="706C4F1C" w14:textId="77777777" w:rsidR="007A1405" w:rsidRPr="00782288" w:rsidRDefault="007A1405" w:rsidP="007A1405">
            <w:pPr>
              <w:rPr>
                <w:i/>
                <w:sz w:val="20"/>
                <w:szCs w:val="20"/>
              </w:rPr>
            </w:pPr>
          </w:p>
          <w:p w14:paraId="706C4F1D" w14:textId="77777777" w:rsidR="007A1405" w:rsidRPr="00782288" w:rsidRDefault="007A1405" w:rsidP="007A1405">
            <w:pPr>
              <w:rPr>
                <w:i/>
                <w:sz w:val="20"/>
                <w:szCs w:val="20"/>
              </w:rPr>
            </w:pPr>
          </w:p>
          <w:p w14:paraId="706C4F1E" w14:textId="77777777" w:rsidR="007A1405" w:rsidRPr="00782288" w:rsidRDefault="007A1405" w:rsidP="007A1405">
            <w:pPr>
              <w:rPr>
                <w:i/>
                <w:sz w:val="20"/>
                <w:szCs w:val="20"/>
              </w:rPr>
            </w:pPr>
          </w:p>
          <w:p w14:paraId="706C4F1F" w14:textId="77777777" w:rsidR="007A1405" w:rsidRPr="00782288" w:rsidRDefault="007A1405" w:rsidP="007A1405">
            <w:pPr>
              <w:rPr>
                <w:i/>
                <w:sz w:val="20"/>
                <w:szCs w:val="20"/>
              </w:rPr>
            </w:pPr>
          </w:p>
          <w:p w14:paraId="706C4F20" w14:textId="77777777" w:rsidR="007A1405" w:rsidRPr="00782288" w:rsidRDefault="007A1405" w:rsidP="007A1405">
            <w:pPr>
              <w:rPr>
                <w:i/>
                <w:sz w:val="20"/>
                <w:szCs w:val="20"/>
              </w:rPr>
            </w:pPr>
          </w:p>
          <w:p w14:paraId="706C4F21" w14:textId="77777777" w:rsidR="007A1405" w:rsidRPr="00782288" w:rsidRDefault="007A1405" w:rsidP="007A1405">
            <w:pPr>
              <w:rPr>
                <w:i/>
                <w:sz w:val="20"/>
                <w:szCs w:val="20"/>
              </w:rPr>
            </w:pPr>
          </w:p>
          <w:p w14:paraId="706C4F22" w14:textId="77777777" w:rsidR="007A1405" w:rsidRPr="00782288" w:rsidRDefault="007A1405" w:rsidP="007A1405">
            <w:pPr>
              <w:rPr>
                <w:i/>
                <w:sz w:val="20"/>
                <w:szCs w:val="20"/>
              </w:rPr>
            </w:pPr>
          </w:p>
          <w:p w14:paraId="706C4F23" w14:textId="77777777" w:rsidR="007A1405" w:rsidRPr="00782288" w:rsidRDefault="007A1405" w:rsidP="007A1405">
            <w:pPr>
              <w:rPr>
                <w:i/>
                <w:sz w:val="20"/>
                <w:szCs w:val="20"/>
              </w:rPr>
            </w:pPr>
          </w:p>
          <w:p w14:paraId="706C4F24" w14:textId="77777777" w:rsidR="007A1405" w:rsidRPr="00782288" w:rsidRDefault="007A1405" w:rsidP="007A1405">
            <w:pPr>
              <w:rPr>
                <w:sz w:val="20"/>
                <w:szCs w:val="20"/>
              </w:rPr>
            </w:pPr>
          </w:p>
        </w:tc>
      </w:tr>
    </w:tbl>
    <w:p w14:paraId="706C4F26" w14:textId="77777777" w:rsidR="002D7DC4" w:rsidRDefault="002D7DC4"/>
    <w:p w14:paraId="706C4F27" w14:textId="77777777" w:rsidR="002D7DC4" w:rsidRDefault="002D7DC4"/>
    <w:p w14:paraId="706C4F28" w14:textId="77777777" w:rsidR="002D7DC4" w:rsidRDefault="002D7DC4"/>
    <w:p w14:paraId="706C4F29" w14:textId="77777777" w:rsidR="00BD0D43" w:rsidRDefault="00BD0D43"/>
    <w:p w14:paraId="706C4F2A" w14:textId="77777777" w:rsidR="002D7DC4" w:rsidRDefault="002D7DC4"/>
    <w:sectPr w:rsidR="002D7DC4" w:rsidSect="005824F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4F2D" w14:textId="77777777" w:rsidR="00B41236" w:rsidRDefault="00B41236">
      <w:r>
        <w:separator/>
      </w:r>
    </w:p>
  </w:endnote>
  <w:endnote w:type="continuationSeparator" w:id="0">
    <w:p w14:paraId="706C4F2E" w14:textId="77777777" w:rsidR="00B41236" w:rsidRDefault="00B4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32" w14:textId="77777777" w:rsidR="00261EC7" w:rsidRDefault="00261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33" w14:textId="77777777" w:rsidR="00261EC7" w:rsidRDefault="00B41236">
    <w:pPr>
      <w:tabs>
        <w:tab w:val="center" w:pos="4153"/>
        <w:tab w:val="right" w:pos="8306"/>
      </w:tabs>
      <w:jc w:val="right"/>
    </w:pPr>
    <w:r>
      <w:fldChar w:fldCharType="begin"/>
    </w:r>
    <w:r>
      <w:instrText>PAGE</w:instrText>
    </w:r>
    <w:r>
      <w:fldChar w:fldCharType="separate"/>
    </w:r>
    <w:r w:rsidR="00782288">
      <w:rPr>
        <w:noProof/>
      </w:rPr>
      <w:t>6</w:t>
    </w:r>
    <w:r>
      <w:rPr>
        <w:noProof/>
      </w:rPr>
      <w:fldChar w:fldCharType="end"/>
    </w:r>
  </w:p>
  <w:p w14:paraId="706C4F34" w14:textId="77777777" w:rsidR="00261EC7" w:rsidRDefault="00261EC7"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706C4F35" w14:textId="77777777" w:rsidR="00261EC7" w:rsidRDefault="00261EC7"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706C4F36" w14:textId="77777777" w:rsidR="00261EC7" w:rsidRDefault="00261EC7">
    <w:pPr>
      <w:spacing w:before="120" w:after="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38" w14:textId="77777777" w:rsidR="00261EC7" w:rsidRDefault="0026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4F2B" w14:textId="77777777" w:rsidR="00B41236" w:rsidRDefault="00B41236">
      <w:r>
        <w:separator/>
      </w:r>
    </w:p>
  </w:footnote>
  <w:footnote w:type="continuationSeparator" w:id="0">
    <w:p w14:paraId="706C4F2C" w14:textId="77777777" w:rsidR="00B41236" w:rsidRDefault="00B4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2F" w14:textId="77777777" w:rsidR="00261EC7" w:rsidRDefault="0026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30" w14:textId="77777777" w:rsidR="00261EC7" w:rsidRDefault="00261EC7" w:rsidP="00D00396">
    <w:pPr>
      <w:jc w:val="right"/>
    </w:pPr>
    <w:r>
      <w:object w:dxaOrig="4320" w:dyaOrig="4320" w14:anchorId="706C4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3pt">
          <v:imagedata r:id="rId1" o:title=""/>
        </v:shape>
        <o:OLEObject Type="Embed" ProgID="MSPhotoEd.3" ShapeID="_x0000_i1025" DrawAspect="Content" ObjectID="_1623748212" r:id="rId2"/>
      </w:object>
    </w:r>
  </w:p>
  <w:p w14:paraId="706C4F31" w14:textId="77777777" w:rsidR="00261EC7" w:rsidRDefault="00261E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4F37" w14:textId="77777777" w:rsidR="00261EC7" w:rsidRDefault="00261EC7" w:rsidP="005824F2">
    <w:pPr>
      <w:pStyle w:val="Header"/>
      <w:jc w:val="right"/>
    </w:pPr>
    <w:r>
      <w:object w:dxaOrig="4320" w:dyaOrig="4320" w14:anchorId="706C4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5pt;height:34.5pt">
          <v:imagedata r:id="rId1" o:title=""/>
        </v:shape>
        <o:OLEObject Type="Embed" ProgID="MSPhotoEd.3" ShapeID="_x0000_i1026" DrawAspect="Content" ObjectID="_1623748213" r:id="rId2"/>
      </w:object>
    </w:r>
    <w:r w:rsidRPr="005824F2">
      <w:rPr>
        <w:noProof/>
        <w:lang w:eastAsia="en-GB"/>
      </w:rPr>
      <w:drawing>
        <wp:inline distT="0" distB="0" distL="0" distR="0" wp14:anchorId="706C4F3B" wp14:editId="706C4F3C">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5C5"/>
    <w:multiLevelType w:val="hybridMultilevel"/>
    <w:tmpl w:val="A2A0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B2D"/>
    <w:multiLevelType w:val="hybridMultilevel"/>
    <w:tmpl w:val="98021504"/>
    <w:lvl w:ilvl="0" w:tplc="F0161C64">
      <w:numFmt w:val="bullet"/>
      <w:lvlText w:val="-"/>
      <w:lvlJc w:val="left"/>
      <w:pPr>
        <w:ind w:left="1080" w:hanging="720"/>
      </w:pPr>
      <w:rPr>
        <w:rFonts w:ascii="Verdana" w:eastAsia="Verdana" w:hAnsi="Verdana" w:cs="Segoe UI"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04AD0"/>
    <w:multiLevelType w:val="hybridMultilevel"/>
    <w:tmpl w:val="CAC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8411B"/>
    <w:multiLevelType w:val="hybridMultilevel"/>
    <w:tmpl w:val="DA9E7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D4B80"/>
    <w:multiLevelType w:val="hybridMultilevel"/>
    <w:tmpl w:val="7D94FC80"/>
    <w:lvl w:ilvl="0" w:tplc="901056B2">
      <w:numFmt w:val="bullet"/>
      <w:lvlText w:val="-"/>
      <w:lvlJc w:val="left"/>
      <w:pPr>
        <w:ind w:left="720" w:hanging="360"/>
      </w:pPr>
      <w:rPr>
        <w:rFonts w:ascii="Verdana" w:eastAsia="Verdan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D1F2A"/>
    <w:multiLevelType w:val="hybridMultilevel"/>
    <w:tmpl w:val="3990CDC2"/>
    <w:lvl w:ilvl="0" w:tplc="038437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22342"/>
    <w:multiLevelType w:val="hybridMultilevel"/>
    <w:tmpl w:val="6A6E8EEE"/>
    <w:lvl w:ilvl="0" w:tplc="D3086EF6">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15FB4"/>
    <w:multiLevelType w:val="hybridMultilevel"/>
    <w:tmpl w:val="A32C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81299"/>
    <w:multiLevelType w:val="hybridMultilevel"/>
    <w:tmpl w:val="71C89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D201A3"/>
    <w:multiLevelType w:val="hybridMultilevel"/>
    <w:tmpl w:val="F2E49888"/>
    <w:lvl w:ilvl="0" w:tplc="5726CBDA">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egoe U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egoe U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A2A61"/>
    <w:multiLevelType w:val="hybridMultilevel"/>
    <w:tmpl w:val="FC6A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9"/>
  </w:num>
  <w:num w:numId="7">
    <w:abstractNumId w:val="6"/>
  </w:num>
  <w:num w:numId="8">
    <w:abstractNumId w:val="3"/>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4302D"/>
    <w:rsid w:val="000931D1"/>
    <w:rsid w:val="000B649C"/>
    <w:rsid w:val="000C62FC"/>
    <w:rsid w:val="000D6948"/>
    <w:rsid w:val="00180B02"/>
    <w:rsid w:val="001A793A"/>
    <w:rsid w:val="0023499B"/>
    <w:rsid w:val="00261EC7"/>
    <w:rsid w:val="002A5763"/>
    <w:rsid w:val="002C0B43"/>
    <w:rsid w:val="002D7DC4"/>
    <w:rsid w:val="002E49D2"/>
    <w:rsid w:val="0030377A"/>
    <w:rsid w:val="003300EF"/>
    <w:rsid w:val="00407B58"/>
    <w:rsid w:val="004100DE"/>
    <w:rsid w:val="00456F6B"/>
    <w:rsid w:val="004702D1"/>
    <w:rsid w:val="004D1391"/>
    <w:rsid w:val="00512A11"/>
    <w:rsid w:val="00514E32"/>
    <w:rsid w:val="005321B2"/>
    <w:rsid w:val="0054044A"/>
    <w:rsid w:val="00540572"/>
    <w:rsid w:val="005824F2"/>
    <w:rsid w:val="005957A5"/>
    <w:rsid w:val="00602576"/>
    <w:rsid w:val="00604481"/>
    <w:rsid w:val="00712173"/>
    <w:rsid w:val="00730B20"/>
    <w:rsid w:val="00782288"/>
    <w:rsid w:val="007A1405"/>
    <w:rsid w:val="007A4770"/>
    <w:rsid w:val="007F0A22"/>
    <w:rsid w:val="0080482E"/>
    <w:rsid w:val="00813879"/>
    <w:rsid w:val="0083480B"/>
    <w:rsid w:val="0086062A"/>
    <w:rsid w:val="008829DA"/>
    <w:rsid w:val="00957F2E"/>
    <w:rsid w:val="0099239B"/>
    <w:rsid w:val="009B02D5"/>
    <w:rsid w:val="009F3DBB"/>
    <w:rsid w:val="00A213C9"/>
    <w:rsid w:val="00A431D3"/>
    <w:rsid w:val="00A7083F"/>
    <w:rsid w:val="00AC1D7B"/>
    <w:rsid w:val="00AD3937"/>
    <w:rsid w:val="00AF69A5"/>
    <w:rsid w:val="00B0696C"/>
    <w:rsid w:val="00B41236"/>
    <w:rsid w:val="00B71148"/>
    <w:rsid w:val="00BC7289"/>
    <w:rsid w:val="00BD0D43"/>
    <w:rsid w:val="00C201B8"/>
    <w:rsid w:val="00C20515"/>
    <w:rsid w:val="00C5086C"/>
    <w:rsid w:val="00CB0E5B"/>
    <w:rsid w:val="00D00060"/>
    <w:rsid w:val="00D00396"/>
    <w:rsid w:val="00D14542"/>
    <w:rsid w:val="00D50C5F"/>
    <w:rsid w:val="00D56CFC"/>
    <w:rsid w:val="00D61AC7"/>
    <w:rsid w:val="00D756D7"/>
    <w:rsid w:val="00D76621"/>
    <w:rsid w:val="00DE3445"/>
    <w:rsid w:val="00E27C57"/>
    <w:rsid w:val="00E56BDA"/>
    <w:rsid w:val="00E57534"/>
    <w:rsid w:val="00E8249D"/>
    <w:rsid w:val="00E87791"/>
    <w:rsid w:val="00EA60B2"/>
    <w:rsid w:val="00EF4A08"/>
    <w:rsid w:val="00F00A81"/>
    <w:rsid w:val="00F11955"/>
    <w:rsid w:val="00F22576"/>
    <w:rsid w:val="00FC12F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06C4E60"/>
  <w15:docId w15:val="{9CA0C6A0-F6AF-460C-A3BC-53454FA1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GB" w:eastAsia="zh-CN" w:bidi="ar-SA"/>
      </w:rPr>
    </w:rPrDefault>
    <w:pPrDefault/>
  </w:docDefaults>
  <w:latentStyles w:defLockedState="0" w:defUIPriority="0" w:defSemiHidden="0" w:defUnhideWhenUsed="0" w:defQFormat="0" w:count="375">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99239B"/>
    <w:pPr>
      <w:ind w:left="720"/>
      <w:contextualSpacing/>
    </w:pPr>
  </w:style>
  <w:style w:type="character" w:styleId="Hyperlink">
    <w:name w:val="Hyperlink"/>
    <w:basedOn w:val="DefaultParagraphFont"/>
    <w:uiPriority w:val="99"/>
    <w:unhideWhenUsed/>
    <w:rsid w:val="00730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848246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A. SPRAKE</cp:lastModifiedBy>
  <cp:revision>2</cp:revision>
  <cp:lastPrinted>2019-07-04T11:16:00Z</cp:lastPrinted>
  <dcterms:created xsi:type="dcterms:W3CDTF">2019-07-04T11:24:00Z</dcterms:created>
  <dcterms:modified xsi:type="dcterms:W3CDTF">2019-07-04T11:24:00Z</dcterms:modified>
</cp:coreProperties>
</file>