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E351C" w:rsidTr="00DC3EC6"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bookmarkStart w:id="0" w:name="_GoBack"/>
            <w:bookmarkEnd w:id="0"/>
            <w:r w:rsidRPr="00DC3EC6">
              <w:rPr>
                <w:rFonts w:ascii="Tw Cen MT" w:hAnsi="Tw Cen MT"/>
                <w:sz w:val="32"/>
                <w:szCs w:val="32"/>
              </w:rPr>
              <w:t>Support cuts in government spending: People should be self-reliant and not be dependent on the state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Support policies that promote traditional families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Support policies that promote traditional families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CE351C" w:rsidTr="00DC3EC6"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family policies that support traditional families prop-up capitalism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Some policies have traditionally ignored gender diversity</w:t>
            </w: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policies that support non-traditional family types (eg Lone-parents) are ‘perverse incentives’ – they encourage bad behaviour and cost the government</w:t>
            </w:r>
          </w:p>
        </w:tc>
      </w:tr>
      <w:tr w:rsidR="00CE351C" w:rsidTr="00DC3EC6"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families should be private, and not controlled by the state</w:t>
            </w: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social policies are  governments way of shaping the economy (which helps the bourgeoisie)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Cs w:val="32"/>
              </w:rPr>
            </w:pP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Celebrate family diversity and policies that encourage it</w:t>
            </w:r>
          </w:p>
        </w:tc>
      </w:tr>
      <w:tr w:rsidR="00CE351C" w:rsidTr="00DC3EC6"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Supported policies such as the welfare state, which help Britain to function effectively</w:t>
            </w: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Recognise that some social policies have improved the position of women in society</w:t>
            </w: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families should be private, and not controlled by the state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CE351C" w:rsidTr="00DC3EC6"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Believe that social policies are a form of ‘family surveillance’</w:t>
            </w:r>
          </w:p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CE351C" w:rsidRPr="00DC3EC6" w:rsidRDefault="00DC3EC6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 xml:space="preserve"> Social policies create an underclass and a ‘culture of dependency’</w:t>
            </w:r>
          </w:p>
        </w:tc>
        <w:tc>
          <w:tcPr>
            <w:tcW w:w="3544" w:type="dxa"/>
          </w:tcPr>
          <w:p w:rsidR="00CE351C" w:rsidRPr="00DC3EC6" w:rsidRDefault="00CE351C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  <w:p w:rsidR="00DC3EC6" w:rsidRPr="00DC3EC6" w:rsidRDefault="00DC3EC6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DC3EC6">
              <w:rPr>
                <w:rFonts w:ascii="Tw Cen MT" w:hAnsi="Tw Cen MT"/>
                <w:sz w:val="32"/>
                <w:szCs w:val="32"/>
              </w:rPr>
              <w:t>Recent social policies reflect a growing acceptance of diversity in society</w:t>
            </w:r>
          </w:p>
          <w:p w:rsidR="00DC3EC6" w:rsidRPr="00DC3EC6" w:rsidRDefault="00DC3EC6" w:rsidP="00CE351C">
            <w:pPr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</w:tr>
    </w:tbl>
    <w:p w:rsidR="00673E2F" w:rsidRPr="00DC3EC6" w:rsidRDefault="004C6B2A">
      <w:pPr>
        <w:rPr>
          <w:sz w:val="14"/>
        </w:rPr>
      </w:pPr>
    </w:p>
    <w:tbl>
      <w:tblPr>
        <w:tblStyle w:val="TableGrid"/>
        <w:tblW w:w="10862" w:type="dxa"/>
        <w:tblInd w:w="-601" w:type="dxa"/>
        <w:tblLook w:val="04A0" w:firstRow="1" w:lastRow="0" w:firstColumn="1" w:lastColumn="0" w:noHBand="0" w:noVBand="1"/>
      </w:tblPr>
      <w:tblGrid>
        <w:gridCol w:w="5701"/>
        <w:gridCol w:w="5161"/>
      </w:tblGrid>
      <w:tr w:rsidR="00DC3EC6" w:rsidRPr="00DC3EC6" w:rsidTr="00DC3EC6">
        <w:tc>
          <w:tcPr>
            <w:tcW w:w="5683" w:type="dxa"/>
            <w:shd w:val="clear" w:color="auto" w:fill="FF0000"/>
          </w:tcPr>
          <w:p w:rsidR="00DC3EC6" w:rsidRPr="00DC3EC6" w:rsidRDefault="00DC3EC6" w:rsidP="00DC3EC6">
            <w:pPr>
              <w:jc w:val="center"/>
              <w:rPr>
                <w:rFonts w:ascii="Franklin Gothic Demi Cond" w:hAnsi="Franklin Gothic Demi Cond"/>
                <w:color w:val="FFFF99"/>
                <w:sz w:val="72"/>
              </w:rPr>
            </w:pPr>
            <w:r w:rsidRPr="00DC3EC6">
              <w:rPr>
                <w:rFonts w:ascii="Franklin Gothic Demi Cond" w:hAnsi="Franklin Gothic Demi Cond"/>
                <w:color w:val="FFFF99"/>
                <w:sz w:val="96"/>
              </w:rPr>
              <w:t>MARXISM</w:t>
            </w:r>
          </w:p>
        </w:tc>
        <w:tc>
          <w:tcPr>
            <w:tcW w:w="5179" w:type="dxa"/>
            <w:shd w:val="clear" w:color="auto" w:fill="548DD4" w:themeFill="text2" w:themeFillTint="99"/>
          </w:tcPr>
          <w:p w:rsidR="00DC3EC6" w:rsidRPr="00DC3EC6" w:rsidRDefault="00DC3EC6" w:rsidP="00DC3EC6">
            <w:pPr>
              <w:jc w:val="center"/>
              <w:rPr>
                <w:rFonts w:ascii="Bodoni MT Condensed" w:hAnsi="Bodoni MT Condensed"/>
                <w:sz w:val="96"/>
              </w:rPr>
            </w:pPr>
            <w:r w:rsidRPr="00DC3EC6">
              <w:rPr>
                <w:rFonts w:ascii="Bodoni MT Condensed" w:hAnsi="Bodoni MT Condensed"/>
                <w:sz w:val="96"/>
              </w:rPr>
              <w:t>FUNCTIONALISM</w:t>
            </w:r>
          </w:p>
        </w:tc>
      </w:tr>
      <w:tr w:rsidR="00DC3EC6" w:rsidRPr="00DC3EC6" w:rsidTr="00DC3EC6">
        <w:tc>
          <w:tcPr>
            <w:tcW w:w="5683" w:type="dxa"/>
            <w:shd w:val="clear" w:color="auto" w:fill="FFFF00"/>
          </w:tcPr>
          <w:p w:rsidR="00DC3EC6" w:rsidRPr="00DC3EC6" w:rsidRDefault="00DC3EC6" w:rsidP="00DC3EC6">
            <w:pPr>
              <w:jc w:val="center"/>
              <w:rPr>
                <w:rFonts w:ascii="Bodoni MT" w:hAnsi="Bodoni MT"/>
                <w:sz w:val="96"/>
              </w:rPr>
            </w:pPr>
            <w:r w:rsidRPr="00DC3EC6">
              <w:rPr>
                <w:rFonts w:ascii="Bodoni MT" w:hAnsi="Bodoni MT"/>
                <w:sz w:val="96"/>
              </w:rPr>
              <w:t>FEMINISM</w:t>
            </w:r>
          </w:p>
        </w:tc>
        <w:tc>
          <w:tcPr>
            <w:tcW w:w="5179" w:type="dxa"/>
            <w:shd w:val="clear" w:color="auto" w:fill="17365D" w:themeFill="text2" w:themeFillShade="BF"/>
          </w:tcPr>
          <w:p w:rsidR="00DC3EC6" w:rsidRPr="00DC3EC6" w:rsidRDefault="00DC3EC6" w:rsidP="00DC3EC6">
            <w:pPr>
              <w:jc w:val="center"/>
              <w:rPr>
                <w:rFonts w:ascii="Bernard MT Condensed" w:hAnsi="Bernard MT Condensed"/>
                <w:sz w:val="96"/>
              </w:rPr>
            </w:pPr>
            <w:r w:rsidRPr="00DC3EC6">
              <w:rPr>
                <w:rFonts w:ascii="Bernard MT Condensed" w:hAnsi="Bernard MT Condensed"/>
                <w:sz w:val="96"/>
              </w:rPr>
              <w:t>NEW RIGHT</w:t>
            </w:r>
          </w:p>
        </w:tc>
      </w:tr>
      <w:tr w:rsidR="00DC3EC6" w:rsidRPr="00DC3EC6" w:rsidTr="00DC3EC6">
        <w:trPr>
          <w:gridAfter w:val="1"/>
          <w:wAfter w:w="5179" w:type="dxa"/>
          <w:trHeight w:val="1073"/>
        </w:trPr>
        <w:tc>
          <w:tcPr>
            <w:tcW w:w="5683" w:type="dxa"/>
            <w:shd w:val="clear" w:color="auto" w:fill="B2A1C7" w:themeFill="accent4" w:themeFillTint="99"/>
          </w:tcPr>
          <w:p w:rsidR="00DC3EC6" w:rsidRPr="00DC3EC6" w:rsidRDefault="00DC3EC6" w:rsidP="00DC3EC6">
            <w:pPr>
              <w:jc w:val="center"/>
              <w:rPr>
                <w:rFonts w:ascii="Tw Cen MT" w:hAnsi="Tw Cen MT"/>
                <w:sz w:val="72"/>
              </w:rPr>
            </w:pPr>
            <w:r w:rsidRPr="00DC3EC6">
              <w:rPr>
                <w:rFonts w:ascii="Tw Cen MT" w:hAnsi="Tw Cen MT"/>
                <w:sz w:val="72"/>
              </w:rPr>
              <w:t>POSTMODERNISTS</w:t>
            </w:r>
          </w:p>
        </w:tc>
      </w:tr>
    </w:tbl>
    <w:p w:rsidR="00DC3EC6" w:rsidRDefault="00DC3EC6"/>
    <w:sectPr w:rsidR="00DC3EC6" w:rsidSect="00DC3EC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C"/>
    <w:rsid w:val="001E6011"/>
    <w:rsid w:val="00201BE7"/>
    <w:rsid w:val="004A2EEA"/>
    <w:rsid w:val="004C6B2A"/>
    <w:rsid w:val="007402E2"/>
    <w:rsid w:val="00AB30B8"/>
    <w:rsid w:val="00CE351C"/>
    <w:rsid w:val="00DA310F"/>
    <w:rsid w:val="00DC3EC6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7FBB0-1A20-4D18-8331-F2B95E2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L. FINNIE</cp:lastModifiedBy>
  <cp:revision>2</cp:revision>
  <cp:lastPrinted>2014-12-15T08:00:00Z</cp:lastPrinted>
  <dcterms:created xsi:type="dcterms:W3CDTF">2016-04-19T09:12:00Z</dcterms:created>
  <dcterms:modified xsi:type="dcterms:W3CDTF">2016-04-19T09:12:00Z</dcterms:modified>
</cp:coreProperties>
</file>